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BA" w:rsidRPr="00CB2967" w:rsidRDefault="005942BA">
      <w:pPr>
        <w:pStyle w:val="a4"/>
        <w:tabs>
          <w:tab w:val="clear" w:pos="4153"/>
          <w:tab w:val="clear" w:pos="8306"/>
        </w:tabs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</w:t>
      </w:r>
    </w:p>
    <w:p w:rsidR="005942BA" w:rsidRPr="00DD6A22" w:rsidRDefault="005942BA">
      <w:pPr>
        <w:rPr>
          <w:b/>
          <w:i/>
          <w:sz w:val="19"/>
          <w:szCs w:val="19"/>
        </w:rPr>
      </w:pPr>
      <w:r>
        <w:rPr>
          <w:b/>
          <w:i/>
          <w:sz w:val="19"/>
          <w:szCs w:val="19"/>
        </w:rPr>
        <w:lastRenderedPageBreak/>
        <w:t xml:space="preserve">                                                 </w:t>
      </w:r>
    </w:p>
    <w:p w:rsidR="005942BA" w:rsidRDefault="005942BA">
      <w:pPr>
        <w:spacing w:before="120"/>
        <w:jc w:val="center"/>
        <w:rPr>
          <w:b/>
          <w:i/>
        </w:rPr>
        <w:sectPr w:rsidR="005942BA">
          <w:footerReference w:type="even" r:id="rId8"/>
          <w:footerReference w:type="default" r:id="rId9"/>
          <w:pgSz w:w="8392" w:h="11907" w:code="11"/>
          <w:pgMar w:top="360" w:right="472" w:bottom="540" w:left="540" w:header="0" w:footer="357" w:gutter="0"/>
          <w:cols w:num="2" w:space="708" w:equalWidth="0">
            <w:col w:w="4680" w:space="2"/>
            <w:col w:w="2698"/>
          </w:cols>
          <w:titlePg/>
          <w:docGrid w:linePitch="360"/>
        </w:sectPr>
      </w:pPr>
    </w:p>
    <w:p w:rsidR="00637203" w:rsidRPr="00637203" w:rsidRDefault="00637203" w:rsidP="00637203">
      <w:pPr>
        <w:tabs>
          <w:tab w:val="left" w:pos="142"/>
        </w:tabs>
        <w:spacing w:line="360" w:lineRule="auto"/>
        <w:ind w:right="-142" w:hanging="426"/>
        <w:jc w:val="center"/>
        <w:rPr>
          <w:b/>
          <w:sz w:val="28"/>
          <w:szCs w:val="28"/>
          <w:lang w:val="uk-UA"/>
        </w:rPr>
      </w:pPr>
      <w:r w:rsidRPr="00637203">
        <w:rPr>
          <w:b/>
          <w:sz w:val="28"/>
          <w:szCs w:val="28"/>
          <w:lang w:val="uk-UA"/>
        </w:rPr>
        <w:lastRenderedPageBreak/>
        <w:t>ТУ У 26.5-40752963-001:2017</w:t>
      </w:r>
    </w:p>
    <w:p w:rsidR="005942BA" w:rsidRDefault="005942BA" w:rsidP="00637203">
      <w:pPr>
        <w:rPr>
          <w:b/>
        </w:rPr>
      </w:pPr>
    </w:p>
    <w:p w:rsidR="005942BA" w:rsidRDefault="005942BA">
      <w:pPr>
        <w:rPr>
          <w:b/>
          <w:i/>
          <w:sz w:val="19"/>
          <w:szCs w:val="19"/>
        </w:rPr>
      </w:pPr>
      <w:r>
        <w:rPr>
          <w:b/>
          <w:i/>
          <w:sz w:val="19"/>
          <w:szCs w:val="19"/>
        </w:rPr>
        <w:t xml:space="preserve">                                                 </w:t>
      </w:r>
    </w:p>
    <w:p w:rsidR="005942BA" w:rsidRDefault="005942BA">
      <w:pPr>
        <w:rPr>
          <w:b/>
          <w:i/>
        </w:rPr>
        <w:sectPr w:rsidR="005942BA">
          <w:type w:val="continuous"/>
          <w:pgSz w:w="8392" w:h="11907"/>
          <w:pgMar w:top="360" w:right="472" w:bottom="540" w:left="540" w:header="0" w:footer="357" w:gutter="0"/>
          <w:cols w:num="2" w:space="720" w:equalWidth="0">
            <w:col w:w="4680" w:space="2"/>
            <w:col w:w="2698"/>
          </w:cols>
        </w:sectPr>
      </w:pPr>
    </w:p>
    <w:p w:rsidR="005942BA" w:rsidRDefault="005942BA">
      <w:pPr>
        <w:jc w:val="center"/>
        <w:rPr>
          <w:b/>
        </w:rPr>
      </w:pPr>
    </w:p>
    <w:p w:rsidR="005942BA" w:rsidRDefault="005942BA">
      <w:pPr>
        <w:jc w:val="center"/>
        <w:rPr>
          <w:b/>
        </w:rPr>
      </w:pPr>
    </w:p>
    <w:p w:rsidR="005942BA" w:rsidRDefault="005942BA" w:rsidP="00C66F18">
      <w:pPr>
        <w:rPr>
          <w:b/>
        </w:rPr>
      </w:pPr>
    </w:p>
    <w:p w:rsidR="005942BA" w:rsidRDefault="005942BA">
      <w:pPr>
        <w:jc w:val="center"/>
        <w:rPr>
          <w:b/>
        </w:rPr>
      </w:pPr>
    </w:p>
    <w:p w:rsidR="005942BA" w:rsidRPr="00C66F18" w:rsidRDefault="005942BA">
      <w:pPr>
        <w:jc w:val="center"/>
        <w:rPr>
          <w:b/>
          <w:i/>
          <w:sz w:val="32"/>
          <w:szCs w:val="32"/>
        </w:rPr>
      </w:pPr>
      <w:r w:rsidRPr="00C66F18">
        <w:rPr>
          <w:b/>
          <w:i/>
          <w:sz w:val="32"/>
          <w:szCs w:val="32"/>
        </w:rPr>
        <w:t>Руководство по эксплуатации</w:t>
      </w:r>
    </w:p>
    <w:p w:rsidR="005942BA" w:rsidRDefault="005942BA">
      <w:pPr>
        <w:jc w:val="center"/>
        <w:rPr>
          <w:b/>
          <w:i/>
        </w:rPr>
      </w:pPr>
    </w:p>
    <w:p w:rsidR="005942BA" w:rsidRDefault="00F25B82" w:rsidP="00C66F18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</w:t>
      </w:r>
      <w:r w:rsidR="00A01E9C">
        <w:rPr>
          <w:b/>
          <w:i/>
          <w:sz w:val="56"/>
          <w:szCs w:val="56"/>
        </w:rPr>
        <w:t xml:space="preserve"> </w:t>
      </w:r>
      <w:r w:rsidR="001C7F8E">
        <w:rPr>
          <w:b/>
          <w:i/>
          <w:sz w:val="56"/>
          <w:szCs w:val="56"/>
        </w:rPr>
        <w:t xml:space="preserve">      </w:t>
      </w:r>
      <w:r w:rsidR="005942BA">
        <w:rPr>
          <w:b/>
          <w:i/>
          <w:sz w:val="56"/>
          <w:szCs w:val="56"/>
          <w:lang w:val="en-US"/>
        </w:rPr>
        <w:t>STRONG</w:t>
      </w:r>
      <w:r w:rsidR="001C7F8E">
        <w:rPr>
          <w:b/>
          <w:i/>
          <w:sz w:val="56"/>
          <w:szCs w:val="56"/>
        </w:rPr>
        <w:t>-М</w:t>
      </w:r>
      <w:r w:rsidR="00344148">
        <w:rPr>
          <w:b/>
          <w:i/>
          <w:sz w:val="56"/>
          <w:szCs w:val="56"/>
        </w:rPr>
        <w:t>1</w:t>
      </w:r>
    </w:p>
    <w:p w:rsidR="005942BA" w:rsidRPr="00C66F18" w:rsidRDefault="005942BA" w:rsidP="00E03BC8">
      <w:pPr>
        <w:pStyle w:val="a3"/>
        <w:spacing w:before="0"/>
        <w:rPr>
          <w:sz w:val="32"/>
          <w:szCs w:val="32"/>
        </w:rPr>
      </w:pPr>
      <w:r w:rsidRPr="00C66F18">
        <w:rPr>
          <w:sz w:val="32"/>
          <w:szCs w:val="32"/>
        </w:rPr>
        <w:t>Нормализатор напряжения сет</w:t>
      </w:r>
      <w:r w:rsidR="00553A3E">
        <w:rPr>
          <w:sz w:val="32"/>
          <w:szCs w:val="32"/>
        </w:rPr>
        <w:t>и</w:t>
      </w:r>
      <w:r w:rsidRPr="00C66F18">
        <w:rPr>
          <w:sz w:val="32"/>
          <w:szCs w:val="32"/>
        </w:rPr>
        <w:t xml:space="preserve"> трехфазный</w:t>
      </w:r>
    </w:p>
    <w:tbl>
      <w:tblPr>
        <w:tblpPr w:leftFromText="180" w:rightFromText="180" w:vertAnchor="text" w:horzAnchor="margin" w:tblpXSpec="center" w:tblpY="25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943"/>
        <w:gridCol w:w="1025"/>
      </w:tblGrid>
      <w:tr w:rsidR="00E236C4" w:rsidRPr="007634DE">
        <w:trPr>
          <w:trHeight w:val="251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ННСТ-М1-100000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245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ННСТ-М1-150000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251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ННСТ-М1-200000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101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ННСТ-М1-2</w:t>
            </w:r>
            <w:r w:rsidRPr="007634DE">
              <w:rPr>
                <w:sz w:val="28"/>
                <w:szCs w:val="28"/>
                <w:lang w:val="uk-UA"/>
              </w:rPr>
              <w:t>5</w:t>
            </w:r>
            <w:r w:rsidRPr="007634DE">
              <w:rPr>
                <w:sz w:val="28"/>
                <w:szCs w:val="28"/>
              </w:rPr>
              <w:t>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144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</w:t>
            </w:r>
            <w:r w:rsidRPr="007634DE">
              <w:rPr>
                <w:sz w:val="28"/>
                <w:szCs w:val="28"/>
                <w:lang w:val="uk-UA"/>
              </w:rPr>
              <w:t>3</w:t>
            </w:r>
            <w:r w:rsidRPr="007634DE">
              <w:rPr>
                <w:sz w:val="28"/>
                <w:szCs w:val="28"/>
              </w:rPr>
              <w:t>00000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</w:tbl>
    <w:p w:rsidR="00C66F18" w:rsidRPr="00C66F18" w:rsidRDefault="00C66F18">
      <w:pPr>
        <w:pStyle w:val="a3"/>
        <w:spacing w:before="0"/>
        <w:jc w:val="left"/>
        <w:rPr>
          <w:sz w:val="32"/>
          <w:szCs w:val="32"/>
        </w:rPr>
      </w:pPr>
    </w:p>
    <w:p w:rsidR="00C66F18" w:rsidRDefault="00C66F18">
      <w:pPr>
        <w:pStyle w:val="a3"/>
        <w:spacing w:before="0"/>
        <w:jc w:val="left"/>
        <w:rPr>
          <w:sz w:val="28"/>
          <w:szCs w:val="28"/>
        </w:rPr>
      </w:pPr>
    </w:p>
    <w:p w:rsidR="00E03BC8" w:rsidRDefault="005942BA" w:rsidP="00E236C4">
      <w:pPr>
        <w:pStyle w:val="a3"/>
        <w:tabs>
          <w:tab w:val="left" w:pos="1110"/>
          <w:tab w:val="left" w:pos="3011"/>
        </w:tabs>
        <w:spacing w:befor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E236C4">
        <w:rPr>
          <w:sz w:val="28"/>
          <w:szCs w:val="28"/>
        </w:rPr>
        <w:tab/>
      </w:r>
    </w:p>
    <w:p w:rsidR="00273929" w:rsidRDefault="00670AEA" w:rsidP="00670AEA">
      <w:pPr>
        <w:pStyle w:val="a3"/>
        <w:tabs>
          <w:tab w:val="left" w:pos="2917"/>
        </w:tabs>
        <w:spacing w:befor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3BC8" w:rsidRDefault="00E03BC8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37203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5F7476">
        <w:rPr>
          <w:noProof/>
          <w:sz w:val="28"/>
          <w:szCs w:val="28"/>
        </w:rPr>
        <w:drawing>
          <wp:inline distT="0" distB="0" distL="0" distR="0">
            <wp:extent cx="1614805" cy="2874010"/>
            <wp:effectExtent l="1905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EA" w:rsidRDefault="00637203" w:rsidP="00587820">
      <w:pPr>
        <w:pStyle w:val="a3"/>
        <w:tabs>
          <w:tab w:val="left" w:pos="3142"/>
        </w:tabs>
        <w:spacing w:befor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587820">
        <w:rPr>
          <w:sz w:val="28"/>
          <w:szCs w:val="28"/>
        </w:rPr>
        <w:tab/>
      </w: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</w:rPr>
      </w:pPr>
    </w:p>
    <w:p w:rsidR="00670AEA" w:rsidRDefault="00670AEA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  <w:lang w:val="uk-UA"/>
        </w:rPr>
      </w:pPr>
    </w:p>
    <w:p w:rsidR="00E236C4" w:rsidRDefault="00E236C4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  <w:lang w:val="uk-UA"/>
        </w:rPr>
      </w:pPr>
    </w:p>
    <w:p w:rsidR="00E236C4" w:rsidRDefault="00E236C4" w:rsidP="00670AEA">
      <w:pPr>
        <w:pStyle w:val="a3"/>
        <w:tabs>
          <w:tab w:val="left" w:pos="1110"/>
        </w:tabs>
        <w:spacing w:before="0"/>
        <w:jc w:val="left"/>
        <w:rPr>
          <w:sz w:val="28"/>
          <w:szCs w:val="28"/>
          <w:lang w:val="uk-UA"/>
        </w:rPr>
      </w:pPr>
    </w:p>
    <w:p w:rsidR="005942BA" w:rsidRPr="001A2380" w:rsidRDefault="005942BA" w:rsidP="001C7F8E">
      <w:pPr>
        <w:rPr>
          <w:b/>
        </w:rPr>
      </w:pPr>
    </w:p>
    <w:p w:rsidR="005942BA" w:rsidRPr="00F806DD" w:rsidRDefault="005942BA">
      <w:pPr>
        <w:widowControl w:val="0"/>
        <w:ind w:left="-540" w:right="-472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  <w:highlight w:val="darkGray"/>
        </w:rPr>
        <w:t xml:space="preserve">                                            1</w:t>
      </w:r>
      <w:r w:rsidRPr="00F806DD">
        <w:rPr>
          <w:b/>
          <w:color w:val="FFFFFF"/>
          <w:sz w:val="28"/>
          <w:szCs w:val="28"/>
          <w:highlight w:val="darkGray"/>
        </w:rPr>
        <w:t>. НАЗНАЧЕНИ</w:t>
      </w:r>
      <w:r>
        <w:rPr>
          <w:b/>
          <w:color w:val="FFFFFF"/>
          <w:sz w:val="28"/>
          <w:szCs w:val="28"/>
          <w:highlight w:val="darkGray"/>
        </w:rPr>
        <w:t xml:space="preserve">Е                                         </w:t>
      </w:r>
      <w:r w:rsidRPr="00F806DD">
        <w:rPr>
          <w:b/>
          <w:color w:val="808080"/>
          <w:sz w:val="28"/>
          <w:szCs w:val="28"/>
          <w:highlight w:val="darkGray"/>
        </w:rPr>
        <w:t>!</w:t>
      </w:r>
    </w:p>
    <w:p w:rsidR="005942BA" w:rsidRPr="000622F0" w:rsidRDefault="005942BA">
      <w:pPr>
        <w:widowControl w:val="0"/>
        <w:ind w:firstLine="425"/>
        <w:jc w:val="both"/>
        <w:rPr>
          <w:sz w:val="24"/>
          <w:szCs w:val="24"/>
        </w:rPr>
      </w:pPr>
    </w:p>
    <w:p w:rsidR="00596A45" w:rsidRPr="00D74B16" w:rsidRDefault="00957F9D" w:rsidP="00596A45">
      <w:pPr>
        <w:jc w:val="both"/>
      </w:pPr>
      <w:r w:rsidRPr="00596A45">
        <w:rPr>
          <w:color w:val="0000FF"/>
        </w:rPr>
        <w:t xml:space="preserve">       </w:t>
      </w:r>
      <w:r w:rsidR="00596A45" w:rsidRPr="00D74B16">
        <w:t xml:space="preserve">Нормализатор  напряжения трехфазный  </w:t>
      </w:r>
      <w:r w:rsidR="00596A45" w:rsidRPr="00D74B16">
        <w:rPr>
          <w:lang w:val="en-US"/>
        </w:rPr>
        <w:t>STRONG</w:t>
      </w:r>
      <w:r w:rsidR="00596A45" w:rsidRPr="00D74B16">
        <w:t>-</w:t>
      </w:r>
      <w:r w:rsidR="00596A45" w:rsidRPr="00D74B16">
        <w:rPr>
          <w:lang w:val="en-US"/>
        </w:rPr>
        <w:t>M</w:t>
      </w:r>
      <w:r w:rsidR="00344148">
        <w:t>1</w:t>
      </w:r>
      <w:r w:rsidR="00596A45" w:rsidRPr="00D74B16">
        <w:t xml:space="preserve"> (далее по тексту «нормализатор») предназначен для организации питания трехфазных потребителей, критичных к  отклонениям  входного напряжения, при  питании от промышленной сети напряжением 0,4 КВ со значительными отклонениями от номинального значения.</w:t>
      </w:r>
    </w:p>
    <w:p w:rsidR="00596A45" w:rsidRPr="00D74B16" w:rsidRDefault="00596A45" w:rsidP="00596A45">
      <w:pPr>
        <w:jc w:val="both"/>
      </w:pPr>
      <w:r w:rsidRPr="00D74B16">
        <w:t>Нормализатор  встраивается в существующую или проектируемую систему  электропитания  в разрыв трехфазных силовых цепей питания оборудования, критичного к отклонениям входного напряжения. При инсталляции нормализатора следует предусмотреть  внешние коммутационно-защитные устройства, соответствующие условиям эксплуатации на конкретном объекте (автоматические выключатели, рубильники, переключатели  режима «байпас» и т.д.). Такие устройства могут  быть изготовлены по дополнительному индивидуальному  техническому заданию .</w:t>
      </w:r>
    </w:p>
    <w:p w:rsidR="00957F9D" w:rsidRPr="00692663" w:rsidRDefault="00957F9D" w:rsidP="00957F9D">
      <w:pPr>
        <w:pStyle w:val="ListParagraph"/>
        <w:ind w:left="0"/>
        <w:jc w:val="both"/>
        <w:rPr>
          <w:rFonts w:ascii="Times New Roman" w:hAnsi="Times New Roman"/>
          <w:color w:val="FF0000"/>
        </w:rPr>
      </w:pPr>
    </w:p>
    <w:p w:rsidR="005942BA" w:rsidRPr="00326A47" w:rsidRDefault="005942BA">
      <w:pPr>
        <w:ind w:firstLine="540"/>
        <w:jc w:val="both"/>
        <w:rPr>
          <w:sz w:val="22"/>
          <w:szCs w:val="22"/>
        </w:rPr>
      </w:pPr>
    </w:p>
    <w:p w:rsidR="005942BA" w:rsidRPr="00F806DD" w:rsidRDefault="005942BA">
      <w:pPr>
        <w:ind w:left="-540" w:right="-472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  <w:highlight w:val="darkGray"/>
        </w:rPr>
        <w:t xml:space="preserve">                                    2</w:t>
      </w:r>
      <w:r w:rsidRPr="00F806DD">
        <w:rPr>
          <w:b/>
          <w:color w:val="FFFFFF"/>
          <w:sz w:val="28"/>
          <w:szCs w:val="28"/>
          <w:highlight w:val="darkGray"/>
        </w:rPr>
        <w:t>. КОМПЛЕКТ ПОСТАВК</w:t>
      </w:r>
      <w:r>
        <w:rPr>
          <w:b/>
          <w:color w:val="FFFFFF"/>
          <w:sz w:val="28"/>
          <w:szCs w:val="28"/>
          <w:highlight w:val="darkGray"/>
        </w:rPr>
        <w:t xml:space="preserve">И                              </w:t>
      </w:r>
      <w:r w:rsidRPr="00F806DD">
        <w:rPr>
          <w:b/>
          <w:color w:val="808080"/>
          <w:sz w:val="28"/>
          <w:szCs w:val="28"/>
          <w:highlight w:val="darkGray"/>
        </w:rPr>
        <w:t>!</w:t>
      </w:r>
    </w:p>
    <w:p w:rsidR="005942BA" w:rsidRPr="00F806DD" w:rsidRDefault="005942BA">
      <w:pPr>
        <w:jc w:val="center"/>
        <w:rPr>
          <w:b/>
        </w:rPr>
      </w:pPr>
    </w:p>
    <w:tbl>
      <w:tblPr>
        <w:tblW w:w="7200" w:type="dxa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300"/>
        <w:gridCol w:w="900"/>
      </w:tblGrid>
      <w:tr w:rsidR="005942BA" w:rsidRPr="006C1998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6300" w:type="dxa"/>
          </w:tcPr>
          <w:p w:rsidR="005942BA" w:rsidRPr="006C1998" w:rsidRDefault="005942BA">
            <w:pPr>
              <w:widowControl w:val="0"/>
              <w:ind w:left="252"/>
              <w:rPr>
                <w:sz w:val="24"/>
                <w:szCs w:val="24"/>
              </w:rPr>
            </w:pPr>
            <w:r w:rsidRPr="006C1998">
              <w:rPr>
                <w:sz w:val="24"/>
                <w:szCs w:val="24"/>
              </w:rPr>
              <w:t>Нормализатор сетевого напряжения</w:t>
            </w:r>
            <w:r w:rsidR="00361B0D">
              <w:rPr>
                <w:sz w:val="24"/>
                <w:szCs w:val="24"/>
              </w:rPr>
              <w:t xml:space="preserve"> трехфазный</w:t>
            </w:r>
          </w:p>
        </w:tc>
        <w:tc>
          <w:tcPr>
            <w:tcW w:w="900" w:type="dxa"/>
          </w:tcPr>
          <w:p w:rsidR="005942BA" w:rsidRPr="006C1998" w:rsidRDefault="005942BA">
            <w:pPr>
              <w:widowControl w:val="0"/>
              <w:jc w:val="center"/>
              <w:rPr>
                <w:sz w:val="24"/>
                <w:szCs w:val="24"/>
              </w:rPr>
            </w:pPr>
            <w:r w:rsidRPr="006C1998">
              <w:rPr>
                <w:sz w:val="24"/>
                <w:szCs w:val="24"/>
              </w:rPr>
              <w:t>1 шт.</w:t>
            </w:r>
          </w:p>
        </w:tc>
      </w:tr>
      <w:tr w:rsidR="005942BA" w:rsidRPr="006C1998">
        <w:tblPrEx>
          <w:tblCellMar>
            <w:top w:w="0" w:type="dxa"/>
            <w:bottom w:w="0" w:type="dxa"/>
          </w:tblCellMar>
        </w:tblPrEx>
        <w:trPr>
          <w:trHeight w:val="131"/>
        </w:trPr>
        <w:tc>
          <w:tcPr>
            <w:tcW w:w="6300" w:type="dxa"/>
          </w:tcPr>
          <w:p w:rsidR="005942BA" w:rsidRPr="006C1998" w:rsidRDefault="005942BA">
            <w:pPr>
              <w:pStyle w:val="3"/>
              <w:spacing w:before="0"/>
              <w:ind w:left="252"/>
              <w:rPr>
                <w:sz w:val="24"/>
                <w:szCs w:val="24"/>
              </w:rPr>
            </w:pPr>
            <w:r w:rsidRPr="006C1998">
              <w:rPr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900" w:type="dxa"/>
          </w:tcPr>
          <w:p w:rsidR="005942BA" w:rsidRPr="006C1998" w:rsidRDefault="005942BA">
            <w:pPr>
              <w:widowControl w:val="0"/>
              <w:jc w:val="center"/>
              <w:rPr>
                <w:sz w:val="24"/>
                <w:szCs w:val="24"/>
              </w:rPr>
            </w:pPr>
            <w:r w:rsidRPr="006C1998">
              <w:rPr>
                <w:sz w:val="24"/>
                <w:szCs w:val="24"/>
              </w:rPr>
              <w:t>1 шт.</w:t>
            </w:r>
          </w:p>
        </w:tc>
      </w:tr>
      <w:tr w:rsidR="005942BA" w:rsidRPr="006C1998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6300" w:type="dxa"/>
          </w:tcPr>
          <w:p w:rsidR="005942BA" w:rsidRPr="006C1998" w:rsidRDefault="005942BA">
            <w:pPr>
              <w:widowControl w:val="0"/>
              <w:ind w:left="252"/>
              <w:rPr>
                <w:sz w:val="24"/>
                <w:szCs w:val="24"/>
              </w:rPr>
            </w:pPr>
            <w:r w:rsidRPr="006C1998">
              <w:rPr>
                <w:sz w:val="24"/>
                <w:szCs w:val="24"/>
              </w:rPr>
              <w:t>Упаковочная тара</w:t>
            </w:r>
          </w:p>
        </w:tc>
        <w:tc>
          <w:tcPr>
            <w:tcW w:w="900" w:type="dxa"/>
          </w:tcPr>
          <w:p w:rsidR="005942BA" w:rsidRPr="006C1998" w:rsidRDefault="005942BA">
            <w:pPr>
              <w:widowControl w:val="0"/>
              <w:jc w:val="center"/>
              <w:rPr>
                <w:sz w:val="24"/>
                <w:szCs w:val="24"/>
              </w:rPr>
            </w:pPr>
            <w:r w:rsidRPr="006C1998">
              <w:rPr>
                <w:sz w:val="24"/>
                <w:szCs w:val="24"/>
              </w:rPr>
              <w:t>1 шт.</w:t>
            </w:r>
          </w:p>
        </w:tc>
      </w:tr>
    </w:tbl>
    <w:p w:rsidR="005942BA" w:rsidRDefault="005942BA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sz w:val="22"/>
          <w:szCs w:val="22"/>
        </w:rPr>
      </w:pPr>
    </w:p>
    <w:p w:rsidR="00F25B82" w:rsidRDefault="00F25B82">
      <w:pPr>
        <w:jc w:val="both"/>
        <w:rPr>
          <w:sz w:val="22"/>
          <w:szCs w:val="22"/>
        </w:rPr>
      </w:pPr>
    </w:p>
    <w:p w:rsidR="005942BA" w:rsidRDefault="005942BA">
      <w:pPr>
        <w:jc w:val="both"/>
        <w:rPr>
          <w:b/>
          <w:color w:val="FFFFFF"/>
          <w:sz w:val="28"/>
          <w:szCs w:val="28"/>
          <w:highlight w:val="darkGray"/>
        </w:rPr>
      </w:pPr>
    </w:p>
    <w:p w:rsidR="001C7F8E" w:rsidRPr="009A1036" w:rsidRDefault="001C7F8E">
      <w:pPr>
        <w:jc w:val="both"/>
        <w:rPr>
          <w:b/>
          <w:color w:val="FFFFFF"/>
          <w:sz w:val="28"/>
          <w:szCs w:val="28"/>
          <w:highlight w:val="darkGray"/>
        </w:rPr>
      </w:pPr>
    </w:p>
    <w:p w:rsidR="00ED2671" w:rsidRPr="00DA2A42" w:rsidRDefault="005942BA" w:rsidP="00DA2A42">
      <w:pPr>
        <w:ind w:left="-540" w:right="-472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  <w:highlight w:val="darkGray"/>
        </w:rPr>
        <w:t xml:space="preserve">         3</w:t>
      </w:r>
      <w:r w:rsidRPr="00F806DD">
        <w:rPr>
          <w:b/>
          <w:color w:val="FFFFFF"/>
          <w:sz w:val="28"/>
          <w:szCs w:val="28"/>
          <w:highlight w:val="darkGray"/>
        </w:rPr>
        <w:t>. ОСНОВНЫЕ ТЕХНИЧЕСКИЕ ХАРАКТЕРИСТИКИ</w:t>
      </w:r>
      <w:r>
        <w:rPr>
          <w:b/>
          <w:color w:val="FFFFFF"/>
          <w:sz w:val="28"/>
          <w:szCs w:val="28"/>
          <w:highlight w:val="darkGray"/>
        </w:rPr>
        <w:t xml:space="preserve">       </w:t>
      </w:r>
      <w:r w:rsidRPr="00F806DD">
        <w:rPr>
          <w:b/>
          <w:color w:val="808080"/>
          <w:sz w:val="28"/>
          <w:szCs w:val="28"/>
          <w:highlight w:val="darkGray"/>
        </w:rPr>
        <w:t>!</w:t>
      </w:r>
    </w:p>
    <w:p w:rsidR="005942BA" w:rsidRDefault="005942BA">
      <w:pPr>
        <w:ind w:firstLine="720"/>
        <w:jc w:val="right"/>
        <w:rPr>
          <w:sz w:val="22"/>
          <w:szCs w:val="22"/>
        </w:rPr>
      </w:pPr>
      <w:r w:rsidRPr="00B4710C">
        <w:rPr>
          <w:sz w:val="22"/>
          <w:szCs w:val="22"/>
        </w:rPr>
        <w:t xml:space="preserve">Таблица 1.  Основные технические характеристики </w:t>
      </w:r>
    </w:p>
    <w:tbl>
      <w:tblPr>
        <w:tblW w:w="7801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"/>
        <w:gridCol w:w="4550"/>
        <w:gridCol w:w="567"/>
        <w:gridCol w:w="567"/>
        <w:gridCol w:w="567"/>
        <w:gridCol w:w="567"/>
        <w:gridCol w:w="567"/>
      </w:tblGrid>
      <w:tr w:rsidR="00920ABB" w:rsidRPr="0043252A">
        <w:trPr>
          <w:trHeight w:val="212"/>
          <w:jc w:val="center"/>
        </w:trPr>
        <w:tc>
          <w:tcPr>
            <w:tcW w:w="4966" w:type="dxa"/>
            <w:gridSpan w:val="2"/>
          </w:tcPr>
          <w:p w:rsidR="00E236C4" w:rsidRPr="0043252A" w:rsidRDefault="00E236C4" w:rsidP="00692640">
            <w:pPr>
              <w:jc w:val="center"/>
            </w:pPr>
            <w:r w:rsidRPr="0043252A">
              <w:t>Параметр</w:t>
            </w:r>
          </w:p>
        </w:tc>
        <w:tc>
          <w:tcPr>
            <w:tcW w:w="2835" w:type="dxa"/>
            <w:gridSpan w:val="5"/>
          </w:tcPr>
          <w:p w:rsidR="00E236C4" w:rsidRPr="0043252A" w:rsidRDefault="00E236C4" w:rsidP="00692640">
            <w:pPr>
              <w:jc w:val="center"/>
            </w:pPr>
            <w:r w:rsidRPr="0043252A">
              <w:t>Значение</w:t>
            </w:r>
          </w:p>
        </w:tc>
      </w:tr>
      <w:tr w:rsidR="00945916" w:rsidRPr="0043252A">
        <w:trPr>
          <w:cantSplit/>
          <w:trHeight w:val="309"/>
          <w:jc w:val="center"/>
        </w:trPr>
        <w:tc>
          <w:tcPr>
            <w:tcW w:w="416" w:type="dxa"/>
            <w:vMerge w:val="restart"/>
          </w:tcPr>
          <w:p w:rsidR="00945916" w:rsidRPr="00770E31" w:rsidRDefault="00945916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</w:t>
            </w:r>
          </w:p>
        </w:tc>
        <w:tc>
          <w:tcPr>
            <w:tcW w:w="4550" w:type="dxa"/>
            <w:vMerge w:val="restart"/>
            <w:vAlign w:val="center"/>
          </w:tcPr>
          <w:p w:rsidR="00945916" w:rsidRPr="0043252A" w:rsidRDefault="00945916" w:rsidP="00692640">
            <w:r w:rsidRPr="0043252A">
              <w:t>Название</w:t>
            </w:r>
          </w:p>
        </w:tc>
        <w:tc>
          <w:tcPr>
            <w:tcW w:w="2835" w:type="dxa"/>
            <w:gridSpan w:val="5"/>
          </w:tcPr>
          <w:p w:rsidR="00945916" w:rsidRPr="00945916" w:rsidRDefault="00945916" w:rsidP="00945916">
            <w:pPr>
              <w:spacing w:line="240" w:lineRule="atLeast"/>
              <w:jc w:val="center"/>
            </w:pPr>
            <w:r>
              <w:t>ННСТ-М1</w:t>
            </w:r>
            <w:r w:rsidR="0027348C">
              <w:t>-</w:t>
            </w:r>
          </w:p>
        </w:tc>
      </w:tr>
      <w:tr w:rsidR="00945916" w:rsidRPr="0043252A">
        <w:trPr>
          <w:cantSplit/>
          <w:trHeight w:val="271"/>
          <w:jc w:val="center"/>
        </w:trPr>
        <w:tc>
          <w:tcPr>
            <w:tcW w:w="416" w:type="dxa"/>
            <w:vMerge/>
          </w:tcPr>
          <w:p w:rsidR="00945916" w:rsidRPr="00770E31" w:rsidRDefault="00945916" w:rsidP="00692640">
            <w:pPr>
              <w:rPr>
                <w:sz w:val="18"/>
                <w:szCs w:val="18"/>
              </w:rPr>
            </w:pPr>
          </w:p>
        </w:tc>
        <w:tc>
          <w:tcPr>
            <w:tcW w:w="4550" w:type="dxa"/>
            <w:vMerge/>
            <w:vAlign w:val="center"/>
          </w:tcPr>
          <w:p w:rsidR="00945916" w:rsidRPr="0043252A" w:rsidRDefault="00945916" w:rsidP="00692640"/>
        </w:tc>
        <w:tc>
          <w:tcPr>
            <w:tcW w:w="567" w:type="dxa"/>
          </w:tcPr>
          <w:p w:rsidR="00945916" w:rsidRPr="00945916" w:rsidRDefault="00945916" w:rsidP="00945916">
            <w:r>
              <w:t>100</w:t>
            </w:r>
          </w:p>
        </w:tc>
        <w:tc>
          <w:tcPr>
            <w:tcW w:w="567" w:type="dxa"/>
          </w:tcPr>
          <w:p w:rsidR="00945916" w:rsidRPr="0043252A" w:rsidRDefault="00945916" w:rsidP="00945916">
            <w:pPr>
              <w:spacing w:line="240" w:lineRule="atLeast"/>
            </w:pPr>
            <w:r>
              <w:t>150</w:t>
            </w:r>
          </w:p>
        </w:tc>
        <w:tc>
          <w:tcPr>
            <w:tcW w:w="567" w:type="dxa"/>
            <w:tcBorders>
              <w:right w:val="single" w:sz="2" w:space="0" w:color="auto"/>
            </w:tcBorders>
          </w:tcPr>
          <w:p w:rsidR="00945916" w:rsidRPr="0043252A" w:rsidRDefault="00945916" w:rsidP="00945916">
            <w:pPr>
              <w:spacing w:line="240" w:lineRule="atLeast"/>
              <w:jc w:val="center"/>
            </w:pPr>
            <w:r>
              <w:t>200</w:t>
            </w: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945916" w:rsidRPr="0043252A" w:rsidRDefault="00945916" w:rsidP="00945916">
            <w:pPr>
              <w:spacing w:line="240" w:lineRule="atLeast"/>
              <w:jc w:val="center"/>
            </w:pPr>
            <w:r>
              <w:t>250</w:t>
            </w:r>
          </w:p>
        </w:tc>
        <w:tc>
          <w:tcPr>
            <w:tcW w:w="567" w:type="dxa"/>
          </w:tcPr>
          <w:p w:rsidR="00945916" w:rsidRPr="0043252A" w:rsidRDefault="00945916" w:rsidP="00945916">
            <w:pPr>
              <w:spacing w:line="240" w:lineRule="atLeast"/>
              <w:jc w:val="center"/>
            </w:pPr>
            <w:r>
              <w:t>300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2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Режим работы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длительный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3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Номинальное напряжение сети, В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380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4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Частота сети, Гц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50</w:t>
            </w:r>
          </w:p>
        </w:tc>
      </w:tr>
      <w:tr w:rsidR="00920ABB" w:rsidRPr="0043252A">
        <w:trPr>
          <w:trHeight w:val="42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5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 xml:space="preserve">Максимальная мощность </w:t>
            </w:r>
            <w:r w:rsidRPr="0043252A">
              <w:rPr>
                <w:i/>
                <w:iCs/>
              </w:rPr>
              <w:t>Р</w:t>
            </w:r>
            <w:r w:rsidRPr="0043252A">
              <w:rPr>
                <w:i/>
                <w:iCs/>
                <w:vertAlign w:val="subscript"/>
              </w:rPr>
              <w:t>ном</w:t>
            </w:r>
            <w:r w:rsidRPr="0043252A">
              <w:t xml:space="preserve">, кВА, при номинальном входном фазном напряжении 220, В </w:t>
            </w:r>
          </w:p>
        </w:tc>
        <w:tc>
          <w:tcPr>
            <w:tcW w:w="567" w:type="dxa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100</w:t>
            </w:r>
          </w:p>
        </w:tc>
        <w:tc>
          <w:tcPr>
            <w:tcW w:w="567" w:type="dxa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150</w:t>
            </w: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200</w:t>
            </w:r>
          </w:p>
        </w:tc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250</w:t>
            </w:r>
          </w:p>
        </w:tc>
        <w:tc>
          <w:tcPr>
            <w:tcW w:w="567" w:type="dxa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300</w:t>
            </w:r>
          </w:p>
        </w:tc>
      </w:tr>
      <w:tr w:rsidR="00920ABB" w:rsidRPr="0043252A">
        <w:trPr>
          <w:trHeight w:val="107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6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Максимальное допустимое выходное фазное напряжение, В*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245</w:t>
            </w:r>
          </w:p>
        </w:tc>
      </w:tr>
      <w:tr w:rsidR="00920ABB" w:rsidRPr="0043252A">
        <w:trPr>
          <w:trHeight w:val="121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7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Минимально допустимое выходное фазное напряжение, В*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200</w:t>
            </w:r>
          </w:p>
        </w:tc>
      </w:tr>
      <w:tr w:rsidR="00920ABB" w:rsidRPr="0043252A">
        <w:trPr>
          <w:trHeight w:val="271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8</w:t>
            </w:r>
          </w:p>
        </w:tc>
        <w:tc>
          <w:tcPr>
            <w:tcW w:w="4550" w:type="dxa"/>
            <w:vAlign w:val="center"/>
          </w:tcPr>
          <w:p w:rsidR="0043252A" w:rsidRPr="0043252A" w:rsidRDefault="00E236C4" w:rsidP="00692640">
            <w:pPr>
              <w:rPr>
                <w:lang w:val="uk-UA"/>
              </w:rPr>
            </w:pPr>
            <w:r w:rsidRPr="0043252A">
              <w:t xml:space="preserve">Кратковременная мощность до 10 сек., </w:t>
            </w:r>
            <w:r w:rsidRPr="0043252A">
              <w:rPr>
                <w:i/>
                <w:iCs/>
              </w:rPr>
              <w:t>Р</w:t>
            </w:r>
            <w:r w:rsidRPr="0043252A">
              <w:t xml:space="preserve"> </w:t>
            </w:r>
            <w:r w:rsidRPr="0043252A">
              <w:rPr>
                <w:vertAlign w:val="subscript"/>
              </w:rPr>
              <w:t>кратковр</w:t>
            </w:r>
            <w:r w:rsidRPr="0043252A">
              <w:t xml:space="preserve"> </w:t>
            </w:r>
          </w:p>
          <w:p w:rsidR="00E236C4" w:rsidRPr="0043252A" w:rsidRDefault="00E236C4" w:rsidP="00692640">
            <w:r w:rsidRPr="0043252A">
              <w:t>кВА **</w:t>
            </w:r>
          </w:p>
        </w:tc>
        <w:tc>
          <w:tcPr>
            <w:tcW w:w="567" w:type="dxa"/>
          </w:tcPr>
          <w:p w:rsidR="00E236C4" w:rsidRPr="0043252A" w:rsidRDefault="00E236C4" w:rsidP="00692640"/>
          <w:p w:rsidR="00E236C4" w:rsidRPr="0043252A" w:rsidRDefault="00E236C4" w:rsidP="00692640">
            <w:pPr>
              <w:jc w:val="center"/>
            </w:pPr>
            <w:r w:rsidRPr="0043252A">
              <w:t>1</w:t>
            </w:r>
            <w:r w:rsidRPr="0043252A">
              <w:rPr>
                <w:lang w:val="uk-UA"/>
              </w:rPr>
              <w:t>1</w:t>
            </w:r>
            <w:r w:rsidRPr="0043252A">
              <w:t>0</w:t>
            </w:r>
          </w:p>
        </w:tc>
        <w:tc>
          <w:tcPr>
            <w:tcW w:w="567" w:type="dxa"/>
          </w:tcPr>
          <w:p w:rsidR="00E236C4" w:rsidRPr="0043252A" w:rsidRDefault="00E236C4" w:rsidP="00692640">
            <w:pPr>
              <w:jc w:val="center"/>
            </w:pPr>
          </w:p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165</w:t>
            </w:r>
          </w:p>
        </w:tc>
        <w:tc>
          <w:tcPr>
            <w:tcW w:w="567" w:type="dxa"/>
            <w:tcBorders>
              <w:right w:val="single" w:sz="2" w:space="0" w:color="auto"/>
            </w:tcBorders>
          </w:tcPr>
          <w:p w:rsidR="00E236C4" w:rsidRPr="0043252A" w:rsidRDefault="00E236C4" w:rsidP="00692640">
            <w:pPr>
              <w:jc w:val="center"/>
            </w:pPr>
          </w:p>
          <w:p w:rsidR="00E236C4" w:rsidRPr="0043252A" w:rsidRDefault="00E236C4" w:rsidP="00692640">
            <w:pPr>
              <w:jc w:val="center"/>
            </w:pPr>
            <w:r w:rsidRPr="0043252A">
              <w:t>2</w:t>
            </w:r>
            <w:r w:rsidRPr="0043252A">
              <w:rPr>
                <w:lang w:val="uk-UA"/>
              </w:rPr>
              <w:t>2</w:t>
            </w:r>
            <w:r w:rsidRPr="0043252A">
              <w:t>0</w:t>
            </w:r>
          </w:p>
        </w:tc>
        <w:tc>
          <w:tcPr>
            <w:tcW w:w="567" w:type="dxa"/>
            <w:tcBorders>
              <w:left w:val="single" w:sz="2" w:space="0" w:color="auto"/>
            </w:tcBorders>
          </w:tcPr>
          <w:p w:rsidR="00E236C4" w:rsidRPr="0043252A" w:rsidRDefault="00E236C4" w:rsidP="00692640"/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275</w:t>
            </w:r>
          </w:p>
        </w:tc>
        <w:tc>
          <w:tcPr>
            <w:tcW w:w="567" w:type="dxa"/>
          </w:tcPr>
          <w:p w:rsidR="00E236C4" w:rsidRPr="0043252A" w:rsidRDefault="00E236C4" w:rsidP="00692640">
            <w:pPr>
              <w:jc w:val="center"/>
            </w:pPr>
          </w:p>
          <w:p w:rsidR="00E236C4" w:rsidRPr="0043252A" w:rsidRDefault="00E236C4" w:rsidP="00692640">
            <w:pPr>
              <w:jc w:val="center"/>
            </w:pPr>
            <w:r w:rsidRPr="0043252A">
              <w:t>3</w:t>
            </w:r>
            <w:r w:rsidRPr="0043252A">
              <w:rPr>
                <w:lang w:val="uk-UA"/>
              </w:rPr>
              <w:t>3</w:t>
            </w:r>
            <w:r w:rsidRPr="0043252A">
              <w:t>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9</w:t>
            </w:r>
          </w:p>
        </w:tc>
        <w:tc>
          <w:tcPr>
            <w:tcW w:w="4550" w:type="dxa"/>
            <w:vAlign w:val="center"/>
          </w:tcPr>
          <w:p w:rsidR="00D25E89" w:rsidRDefault="00E236C4" w:rsidP="00692640">
            <w:pPr>
              <w:rPr>
                <w:lang w:val="uk-UA"/>
              </w:rPr>
            </w:pPr>
            <w:r w:rsidRPr="0043252A">
              <w:t xml:space="preserve">Максимальная мощность холостого хода, Вт, </w:t>
            </w:r>
          </w:p>
          <w:p w:rsidR="00E236C4" w:rsidRPr="0043252A" w:rsidRDefault="00E236C4" w:rsidP="00692640">
            <w:r w:rsidRPr="0043252A">
              <w:t xml:space="preserve">не более 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200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10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Номинальное выходное линейное (фазное) напряжение, В*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380(220)</w:t>
            </w:r>
          </w:p>
        </w:tc>
      </w:tr>
      <w:tr w:rsidR="00920ABB" w:rsidRPr="0043252A">
        <w:trPr>
          <w:trHeight w:val="378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11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pPr>
              <w:rPr>
                <w:vertAlign w:val="superscript"/>
              </w:rPr>
            </w:pPr>
            <w:r w:rsidRPr="0043252A">
              <w:t>Диапазон номинальных входных фазных напряжений, В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  <w:rPr>
                <w:lang w:val="en-US"/>
              </w:rPr>
            </w:pPr>
            <w:r w:rsidRPr="0043252A">
              <w:t>180</w:t>
            </w:r>
            <w:r w:rsidRPr="0043252A">
              <w:rPr>
                <w:lang w:val="en-US"/>
              </w:rPr>
              <w:t>-2</w:t>
            </w:r>
            <w:r w:rsidRPr="0043252A">
              <w:t>6</w:t>
            </w:r>
            <w:r w:rsidRPr="0043252A">
              <w:rPr>
                <w:lang w:val="en-US"/>
              </w:rPr>
              <w:t>5</w:t>
            </w:r>
          </w:p>
        </w:tc>
      </w:tr>
      <w:tr w:rsidR="00920ABB" w:rsidRPr="0043252A">
        <w:trPr>
          <w:trHeight w:val="150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12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Диапазон рабочих входны</w:t>
            </w:r>
            <w:r w:rsidR="00945916">
              <w:t>х фазных напряжений,</w:t>
            </w:r>
            <w:r w:rsidRPr="0043252A">
              <w:t>В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170-285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13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pPr>
              <w:rPr>
                <w:lang w:val="uk-UA"/>
              </w:rPr>
            </w:pPr>
            <w:r w:rsidRPr="0043252A">
              <w:t>Отклонения выходного напряжения от номинального,</w:t>
            </w:r>
            <w:r w:rsidR="0043252A" w:rsidRPr="0043252A">
              <w:rPr>
                <w:lang w:val="uk-UA"/>
              </w:rPr>
              <w:t xml:space="preserve"> </w:t>
            </w:r>
            <w:r w:rsidRPr="0043252A">
              <w:t>±∆%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8F6A41" w:rsidP="00692640">
            <w:pPr>
              <w:jc w:val="center"/>
            </w:pPr>
            <w:r>
              <w:rPr>
                <w:lang w:val="en-US"/>
              </w:rPr>
              <w:t>1</w:t>
            </w:r>
            <w:r w:rsidR="00E236C4" w:rsidRPr="0043252A">
              <w:t>,5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15</w:t>
            </w:r>
          </w:p>
        </w:tc>
        <w:tc>
          <w:tcPr>
            <w:tcW w:w="4550" w:type="dxa"/>
            <w:vAlign w:val="center"/>
          </w:tcPr>
          <w:p w:rsidR="0027348C" w:rsidRDefault="00E236C4" w:rsidP="00692640">
            <w:r w:rsidRPr="0043252A">
              <w:t xml:space="preserve">Время измерения входного напряжения, мс, </w:t>
            </w:r>
          </w:p>
          <w:p w:rsidR="00E236C4" w:rsidRPr="004D064F" w:rsidRDefault="004D064F" w:rsidP="00692640">
            <w:pPr>
              <w:rPr>
                <w:sz w:val="16"/>
                <w:szCs w:val="16"/>
                <w:lang w:val="uk-UA"/>
              </w:rPr>
            </w:pPr>
            <w:r w:rsidRPr="004D064F">
              <w:rPr>
                <w:sz w:val="18"/>
                <w:szCs w:val="18"/>
              </w:rPr>
              <w:t>не более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50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16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Время коррекции выходного напряжения, мс *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500</w:t>
            </w:r>
          </w:p>
        </w:tc>
      </w:tr>
      <w:tr w:rsidR="00920ABB" w:rsidRPr="0043252A">
        <w:trPr>
          <w:trHeight w:val="424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17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Время реакции блока защиты  на аварийное повышение входного напряжения, мс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50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18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Степень защиты (по IP)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20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19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Климатическое исполнение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УХЛ 4.2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20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Минимальна</w:t>
            </w:r>
            <w:r w:rsidR="0027348C">
              <w:t>я температура окружающей среды,</w:t>
            </w:r>
            <w:r w:rsidRPr="0043252A">
              <w:rPr>
                <w:vertAlign w:val="superscript"/>
              </w:rPr>
              <w:t>0</w:t>
            </w:r>
            <w:r w:rsidRPr="0043252A">
              <w:t>С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-5</w:t>
            </w:r>
          </w:p>
        </w:tc>
      </w:tr>
      <w:tr w:rsidR="00920ABB" w:rsidRPr="0043252A">
        <w:trPr>
          <w:trHeight w:val="212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21</w:t>
            </w:r>
          </w:p>
        </w:tc>
        <w:tc>
          <w:tcPr>
            <w:tcW w:w="4550" w:type="dxa"/>
            <w:vAlign w:val="center"/>
          </w:tcPr>
          <w:p w:rsidR="0027348C" w:rsidRDefault="00E236C4" w:rsidP="00692640">
            <w:r w:rsidRPr="0043252A">
              <w:t>Максимальна</w:t>
            </w:r>
            <w:r w:rsidR="0027348C">
              <w:t>я температура окружающей среды,</w:t>
            </w:r>
          </w:p>
          <w:p w:rsidR="00E236C4" w:rsidRPr="0043252A" w:rsidRDefault="00E236C4" w:rsidP="00692640">
            <w:r w:rsidRPr="0043252A">
              <w:rPr>
                <w:vertAlign w:val="superscript"/>
              </w:rPr>
              <w:t>0</w:t>
            </w:r>
            <w:r w:rsidRPr="0043252A">
              <w:t>С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40</w:t>
            </w:r>
          </w:p>
        </w:tc>
      </w:tr>
      <w:tr w:rsidR="00920ABB" w:rsidRPr="0043252A">
        <w:trPr>
          <w:trHeight w:val="424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22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Влажность воздуха, % при температуре окружающей среды +25</w:t>
            </w:r>
            <w:r w:rsidRPr="0043252A">
              <w:rPr>
                <w:vertAlign w:val="superscript"/>
              </w:rPr>
              <w:t>0</w:t>
            </w:r>
            <w:r w:rsidRPr="0043252A">
              <w:t>С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80</w:t>
            </w:r>
          </w:p>
        </w:tc>
      </w:tr>
      <w:tr w:rsidR="00920ABB" w:rsidRPr="0043252A">
        <w:trPr>
          <w:trHeight w:val="323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23</w:t>
            </w:r>
          </w:p>
        </w:tc>
        <w:tc>
          <w:tcPr>
            <w:tcW w:w="4550" w:type="dxa"/>
            <w:vAlign w:val="center"/>
          </w:tcPr>
          <w:p w:rsidR="0043252A" w:rsidRPr="0043252A" w:rsidRDefault="00E236C4" w:rsidP="00692640">
            <w:pPr>
              <w:rPr>
                <w:lang w:val="uk-UA"/>
              </w:rPr>
            </w:pPr>
            <w:r w:rsidRPr="0043252A">
              <w:t xml:space="preserve">Группа по механической совместимости по </w:t>
            </w:r>
          </w:p>
          <w:p w:rsidR="00E236C4" w:rsidRPr="0043252A" w:rsidRDefault="00E236C4" w:rsidP="00692640">
            <w:r w:rsidRPr="0043252A">
              <w:t>ГОСТ 17516.1</w:t>
            </w:r>
          </w:p>
        </w:tc>
        <w:tc>
          <w:tcPr>
            <w:tcW w:w="2835" w:type="dxa"/>
            <w:gridSpan w:val="5"/>
            <w:vAlign w:val="center"/>
          </w:tcPr>
          <w:p w:rsidR="00E236C4" w:rsidRPr="0043252A" w:rsidRDefault="00E236C4" w:rsidP="00692640">
            <w:pPr>
              <w:jc w:val="center"/>
            </w:pPr>
            <w:r w:rsidRPr="0043252A">
              <w:t>М 23</w:t>
            </w:r>
          </w:p>
        </w:tc>
      </w:tr>
      <w:tr w:rsidR="00920ABB" w:rsidRPr="0043252A">
        <w:trPr>
          <w:trHeight w:val="175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t>24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Габаритные размеры (ширина х длинна х высота)</w:t>
            </w:r>
          </w:p>
        </w:tc>
        <w:tc>
          <w:tcPr>
            <w:tcW w:w="2835" w:type="dxa"/>
            <w:gridSpan w:val="5"/>
          </w:tcPr>
          <w:p w:rsidR="00E236C4" w:rsidRPr="0043252A" w:rsidRDefault="00E236C4" w:rsidP="00692640">
            <w:r w:rsidRPr="0043252A">
              <w:t xml:space="preserve">      </w:t>
            </w:r>
            <w:r w:rsidR="0043252A" w:rsidRPr="0043252A">
              <w:rPr>
                <w:lang w:val="uk-UA"/>
              </w:rPr>
              <w:t xml:space="preserve">     </w:t>
            </w:r>
            <w:r w:rsidRPr="0043252A">
              <w:rPr>
                <w:lang w:val="uk-UA"/>
              </w:rPr>
              <w:t xml:space="preserve"> </w:t>
            </w:r>
            <w:r w:rsidRPr="0043252A">
              <w:t>4</w:t>
            </w:r>
            <w:r w:rsidRPr="0043252A">
              <w:rPr>
                <w:lang w:val="uk-UA"/>
              </w:rPr>
              <w:t>6</w:t>
            </w:r>
            <w:r w:rsidRPr="0043252A">
              <w:t>0 х 770 х</w:t>
            </w:r>
            <w:r w:rsidRPr="0043252A">
              <w:rPr>
                <w:lang w:val="uk-UA"/>
              </w:rPr>
              <w:t xml:space="preserve"> </w:t>
            </w:r>
            <w:r w:rsidRPr="0043252A">
              <w:t>1600</w:t>
            </w:r>
          </w:p>
        </w:tc>
      </w:tr>
      <w:tr w:rsidR="00920ABB" w:rsidRPr="0043252A">
        <w:trPr>
          <w:trHeight w:val="77"/>
          <w:jc w:val="center"/>
        </w:trPr>
        <w:tc>
          <w:tcPr>
            <w:tcW w:w="416" w:type="dxa"/>
          </w:tcPr>
          <w:p w:rsidR="00E236C4" w:rsidRPr="00770E31" w:rsidRDefault="00E236C4" w:rsidP="00692640">
            <w:pPr>
              <w:rPr>
                <w:sz w:val="18"/>
                <w:szCs w:val="18"/>
              </w:rPr>
            </w:pPr>
            <w:r w:rsidRPr="00770E31"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4550" w:type="dxa"/>
            <w:vAlign w:val="center"/>
          </w:tcPr>
          <w:p w:rsidR="00E236C4" w:rsidRPr="0043252A" w:rsidRDefault="00E236C4" w:rsidP="00692640">
            <w:r w:rsidRPr="0043252A">
              <w:t>Масса, не более, кг</w:t>
            </w: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220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220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380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380</w:t>
            </w:r>
          </w:p>
        </w:tc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E236C4" w:rsidRPr="0043252A" w:rsidRDefault="00E236C4" w:rsidP="00692640">
            <w:pPr>
              <w:jc w:val="center"/>
              <w:rPr>
                <w:lang w:val="uk-UA"/>
              </w:rPr>
            </w:pPr>
            <w:r w:rsidRPr="0043252A">
              <w:rPr>
                <w:lang w:val="uk-UA"/>
              </w:rPr>
              <w:t>430</w:t>
            </w:r>
          </w:p>
        </w:tc>
      </w:tr>
    </w:tbl>
    <w:p w:rsidR="003F147F" w:rsidRPr="0043252A" w:rsidRDefault="003F147F" w:rsidP="003F147F">
      <w:pPr>
        <w:ind w:right="660"/>
        <w:rPr>
          <w:sz w:val="16"/>
          <w:szCs w:val="16"/>
          <w:lang w:val="uk-UA"/>
        </w:rPr>
      </w:pPr>
    </w:p>
    <w:p w:rsidR="00DF78BA" w:rsidRPr="00E236C4" w:rsidRDefault="00DC415C" w:rsidP="00072856">
      <w:pPr>
        <w:tabs>
          <w:tab w:val="left" w:pos="488"/>
        </w:tabs>
        <w:rPr>
          <w:sz w:val="18"/>
          <w:szCs w:val="18"/>
        </w:rPr>
      </w:pPr>
      <w:r>
        <w:rPr>
          <w:sz w:val="24"/>
          <w:szCs w:val="24"/>
        </w:rPr>
        <w:t xml:space="preserve">* </w:t>
      </w:r>
      <w:r w:rsidRPr="00B4710C">
        <w:rPr>
          <w:sz w:val="18"/>
          <w:szCs w:val="18"/>
        </w:rPr>
        <w:t>- параметр может быть оперативно изменен пользователем.</w:t>
      </w:r>
    </w:p>
    <w:p w:rsidR="003F4951" w:rsidRDefault="002F7210" w:rsidP="00072856">
      <w:pPr>
        <w:tabs>
          <w:tab w:val="left" w:pos="488"/>
        </w:tabs>
        <w:rPr>
          <w:sz w:val="18"/>
          <w:szCs w:val="18"/>
        </w:rPr>
      </w:pPr>
      <w:r w:rsidRPr="002F7210">
        <w:rPr>
          <w:sz w:val="24"/>
          <w:szCs w:val="24"/>
        </w:rPr>
        <w:t>**</w:t>
      </w:r>
      <w:r>
        <w:rPr>
          <w:sz w:val="22"/>
          <w:szCs w:val="22"/>
        </w:rPr>
        <w:t xml:space="preserve"> </w:t>
      </w:r>
      <w:r w:rsidRPr="00B4710C">
        <w:rPr>
          <w:sz w:val="18"/>
          <w:szCs w:val="18"/>
        </w:rPr>
        <w:t xml:space="preserve">- при условии равномерной нагрузки на фазы. </w:t>
      </w:r>
    </w:p>
    <w:p w:rsidR="003268D6" w:rsidRPr="00072856" w:rsidRDefault="003268D6" w:rsidP="00072856">
      <w:pPr>
        <w:tabs>
          <w:tab w:val="left" w:pos="488"/>
        </w:tabs>
        <w:rPr>
          <w:sz w:val="18"/>
          <w:szCs w:val="18"/>
        </w:rPr>
      </w:pPr>
    </w:p>
    <w:p w:rsidR="001A2380" w:rsidRPr="001A2380" w:rsidRDefault="005942BA" w:rsidP="001A2380">
      <w:pPr>
        <w:ind w:left="-540" w:right="-472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  <w:highlight w:val="darkGray"/>
        </w:rPr>
        <w:t xml:space="preserve">                      4</w:t>
      </w:r>
      <w:r w:rsidRPr="00F806DD">
        <w:rPr>
          <w:b/>
          <w:color w:val="FFFFFF"/>
          <w:sz w:val="28"/>
          <w:szCs w:val="28"/>
          <w:highlight w:val="darkGray"/>
        </w:rPr>
        <w:t>. КРАТКОЕ ТЕХНИЧЕСКОЕ ОПИСАНИ</w:t>
      </w:r>
      <w:r>
        <w:rPr>
          <w:b/>
          <w:color w:val="FFFFFF"/>
          <w:sz w:val="28"/>
          <w:szCs w:val="28"/>
          <w:highlight w:val="darkGray"/>
        </w:rPr>
        <w:t xml:space="preserve">Е               </w:t>
      </w:r>
      <w:r w:rsidRPr="00F806DD">
        <w:rPr>
          <w:b/>
          <w:color w:val="808080"/>
          <w:sz w:val="28"/>
          <w:szCs w:val="28"/>
          <w:highlight w:val="darkGray"/>
        </w:rPr>
        <w:t>!</w:t>
      </w:r>
    </w:p>
    <w:p w:rsidR="005942BA" w:rsidRDefault="005942BA">
      <w:pPr>
        <w:ind w:firstLine="720"/>
        <w:jc w:val="center"/>
        <w:rPr>
          <w:b/>
        </w:rPr>
      </w:pPr>
    </w:p>
    <w:p w:rsidR="00AA0026" w:rsidRPr="00D74B16" w:rsidRDefault="00AA0026" w:rsidP="00AA0026">
      <w:pPr>
        <w:jc w:val="both"/>
      </w:pPr>
      <w:r w:rsidRPr="00D74B16">
        <w:t xml:space="preserve">            Нормализатор (стабилизатор) серии </w:t>
      </w:r>
      <w:r w:rsidRPr="00D74B16">
        <w:rPr>
          <w:lang w:val="en-US"/>
        </w:rPr>
        <w:t>STRONG</w:t>
      </w:r>
      <w:r w:rsidRPr="00D74B16">
        <w:t>-</w:t>
      </w:r>
      <w:r w:rsidRPr="00D74B16">
        <w:rPr>
          <w:lang w:val="en-US"/>
        </w:rPr>
        <w:t>M</w:t>
      </w:r>
      <w:r w:rsidRPr="00D74B16">
        <w:t>,  состоит из трех одинаковых однофазных блоков стабилизации, включенных в конфигурацию «звезда» (</w:t>
      </w:r>
      <w:r w:rsidRPr="00D74B16">
        <w:rPr>
          <w:lang w:val="en-US"/>
        </w:rPr>
        <w:t>Y</w:t>
      </w:r>
      <w:r w:rsidRPr="00D74B16">
        <w:t xml:space="preserve">),  и блока защиты.  Коррекция фазных напряжений осуществляется  этими блоками независимо друг от друга.  Наличие входного нейтрального проводника ОБЯЗАТЕЛЬНО.  Выходное стабилизированное напряжение с блоков стабилизации подается на выходной клеммный соединитель через блок защиты. </w:t>
      </w:r>
    </w:p>
    <w:p w:rsidR="005942BA" w:rsidRPr="00670AEA" w:rsidRDefault="008909BF" w:rsidP="008909BF">
      <w:pPr>
        <w:jc w:val="both"/>
        <w:rPr>
          <w:b/>
          <w:color w:val="0000FF"/>
        </w:rPr>
      </w:pPr>
      <w:r>
        <w:rPr>
          <w:b/>
          <w:noProof/>
          <w:lang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52" type="#_x0000_t75" style="position:absolute;left:0;text-align:left;margin-left:37.65pt;margin-top:7.6pt;width:307.3pt;height:206.1pt;z-index:251651072">
            <v:imagedata r:id="rId11" o:title=""/>
            <w10:wrap type="square"/>
          </v:shape>
          <o:OLEObject Type="Embed" ProgID="CorelDRAW.Graphic.11" ShapeID="_x0000_s1552" DrawAspect="Content" ObjectID="_1592037767" r:id="rId12"/>
        </w:pict>
      </w: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Default="008909BF" w:rsidP="00AA0026">
      <w:pPr>
        <w:jc w:val="both"/>
        <w:rPr>
          <w:color w:val="0000FF"/>
        </w:rPr>
      </w:pPr>
    </w:p>
    <w:p w:rsidR="008909BF" w:rsidRPr="002F43DB" w:rsidRDefault="008909BF" w:rsidP="00AA0026">
      <w:pPr>
        <w:jc w:val="both"/>
        <w:rPr>
          <w:color w:val="0000FF"/>
          <w:lang w:val="uk-UA"/>
        </w:rPr>
      </w:pPr>
    </w:p>
    <w:p w:rsidR="00AA0026" w:rsidRPr="00D74B16" w:rsidRDefault="00AA0026" w:rsidP="00AA0026">
      <w:pPr>
        <w:jc w:val="both"/>
      </w:pPr>
      <w:r w:rsidRPr="00D74B16">
        <w:t xml:space="preserve">              А1</w:t>
      </w:r>
      <w:r w:rsidR="000955A4" w:rsidRPr="00D74B16">
        <w:t>…А3 -  блок стабилизатора</w:t>
      </w:r>
      <w:r w:rsidRPr="00D74B16">
        <w:t>;</w:t>
      </w:r>
    </w:p>
    <w:p w:rsidR="00AA0026" w:rsidRPr="00D74B16" w:rsidRDefault="000955A4" w:rsidP="00AA0026">
      <w:pPr>
        <w:jc w:val="both"/>
      </w:pPr>
      <w:r w:rsidRPr="00D74B16">
        <w:tab/>
        <w:t>А4 – блок защиты</w:t>
      </w:r>
      <w:r w:rsidR="00AA0026" w:rsidRPr="00D74B16">
        <w:t>;</w:t>
      </w:r>
    </w:p>
    <w:p w:rsidR="00AA0026" w:rsidRPr="00D74B16" w:rsidRDefault="00AA0026" w:rsidP="00AA0026">
      <w:pPr>
        <w:jc w:val="both"/>
      </w:pPr>
      <w:r w:rsidRPr="00D74B16">
        <w:tab/>
        <w:t>Х1</w:t>
      </w:r>
      <w:r w:rsidR="000955A4" w:rsidRPr="00D74B16">
        <w:t>, Х2 – клеммный соединитель для подключения внешних цепей</w:t>
      </w:r>
      <w:r w:rsidRPr="00D74B16">
        <w:t>;</w:t>
      </w:r>
    </w:p>
    <w:p w:rsidR="00612129" w:rsidRPr="006B2084" w:rsidRDefault="00AA0026" w:rsidP="00AA0026">
      <w:pPr>
        <w:jc w:val="both"/>
        <w:rPr>
          <w:lang w:val="uk-UA"/>
        </w:rPr>
      </w:pPr>
      <w:r w:rsidRPr="00D74B16">
        <w:tab/>
      </w:r>
    </w:p>
    <w:p w:rsidR="005942BA" w:rsidRPr="00D74B16" w:rsidRDefault="006B2084" w:rsidP="00612129">
      <w:r>
        <w:rPr>
          <w:lang w:val="uk-UA"/>
        </w:rPr>
        <w:t xml:space="preserve">   </w:t>
      </w:r>
      <w:r w:rsidR="00612129" w:rsidRPr="00D74B16">
        <w:t xml:space="preserve">Рисунок 1. Структурная схема нормализатора  </w:t>
      </w:r>
      <w:r w:rsidR="00612129" w:rsidRPr="00D74B16">
        <w:rPr>
          <w:lang w:val="en-US"/>
        </w:rPr>
        <w:t>STRONG</w:t>
      </w:r>
      <w:r w:rsidR="00612129" w:rsidRPr="00D74B16">
        <w:t>-</w:t>
      </w:r>
      <w:r w:rsidR="00612129" w:rsidRPr="00D74B16">
        <w:rPr>
          <w:lang w:val="en-US"/>
        </w:rPr>
        <w:t>M</w:t>
      </w:r>
      <w:r w:rsidR="00612129" w:rsidRPr="00D74B16">
        <w:t>.</w:t>
      </w:r>
    </w:p>
    <w:p w:rsidR="00612129" w:rsidRPr="00D74B16" w:rsidRDefault="00612129" w:rsidP="00612129"/>
    <w:p w:rsidR="005942BA" w:rsidRPr="00D74B16" w:rsidRDefault="00AA0026" w:rsidP="00AA0026">
      <w:pPr>
        <w:ind w:firstLine="720"/>
        <w:jc w:val="both"/>
        <w:rPr>
          <w:b/>
          <w:sz w:val="24"/>
          <w:szCs w:val="24"/>
        </w:rPr>
      </w:pPr>
      <w:r w:rsidRPr="00D74B16">
        <w:t>Блок защиты состоит из контактора и реле контроля фаз  и предназначен для защиты потребителей от нештатных ситуаций, сопровождаемых  недопустимыми отклонениями выходного напряжения от номинального значения, а также от неправильного порядка чередования фаз.  Блок защиты функционирует при любом режиме работы нормализатора, независимо от  блоков стабилизации.</w:t>
      </w:r>
    </w:p>
    <w:p w:rsidR="005942BA" w:rsidRPr="00D74B16" w:rsidRDefault="005942BA" w:rsidP="00AA0026">
      <w:pPr>
        <w:ind w:firstLine="720"/>
        <w:jc w:val="both"/>
        <w:rPr>
          <w:b/>
          <w:sz w:val="24"/>
          <w:szCs w:val="24"/>
        </w:rPr>
      </w:pPr>
    </w:p>
    <w:p w:rsidR="00CD2C13" w:rsidRPr="00D74B16" w:rsidRDefault="005942BA" w:rsidP="00AA0026">
      <w:pPr>
        <w:tabs>
          <w:tab w:val="left" w:pos="2290"/>
        </w:tabs>
        <w:rPr>
          <w:b/>
          <w:sz w:val="24"/>
          <w:szCs w:val="24"/>
        </w:rPr>
      </w:pPr>
      <w:r w:rsidRPr="00D74B16">
        <w:rPr>
          <w:b/>
          <w:sz w:val="24"/>
          <w:szCs w:val="24"/>
        </w:rPr>
        <w:t xml:space="preserve">         </w:t>
      </w:r>
      <w:r w:rsidR="001A2380" w:rsidRPr="00D74B16">
        <w:rPr>
          <w:b/>
          <w:sz w:val="24"/>
          <w:szCs w:val="24"/>
        </w:rPr>
        <w:t xml:space="preserve">                </w:t>
      </w:r>
    </w:p>
    <w:p w:rsidR="00C11C31" w:rsidRDefault="00C11C31" w:rsidP="00AA0026"/>
    <w:p w:rsidR="008909BF" w:rsidRDefault="008909BF" w:rsidP="00AA0026"/>
    <w:p w:rsidR="008909BF" w:rsidRDefault="008909BF" w:rsidP="00AA0026"/>
    <w:p w:rsidR="008909BF" w:rsidRDefault="008909BF" w:rsidP="00AA0026"/>
    <w:p w:rsidR="008909BF" w:rsidRDefault="008909BF" w:rsidP="00AA0026"/>
    <w:p w:rsidR="008909BF" w:rsidRDefault="008909BF" w:rsidP="00AA0026"/>
    <w:p w:rsidR="008909BF" w:rsidRDefault="008909BF" w:rsidP="00AA0026"/>
    <w:p w:rsidR="006B2084" w:rsidRDefault="002F43DB" w:rsidP="00AA0026">
      <w:pPr>
        <w:rPr>
          <w:lang w:val="uk-UA"/>
        </w:rPr>
      </w:pPr>
      <w:r>
        <w:rPr>
          <w:noProof/>
        </w:rPr>
        <w:pict>
          <v:shape id="_x0000_s1553" type="#_x0000_t75" style="position:absolute;margin-left:17.7pt;margin-top:8.25pt;width:327.25pt;height:291.5pt;z-index:-251664384">
            <v:imagedata r:id="rId13" o:title=""/>
          </v:shape>
          <o:OLEObject Type="Embed" ProgID="CorelDRAW.Graphic.11" ShapeID="_x0000_s1553" DrawAspect="Content" ObjectID="_1592037768" r:id="rId14"/>
        </w:pict>
      </w: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C11C31" w:rsidRPr="006B2084" w:rsidRDefault="006B2084" w:rsidP="00AA0026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</w:t>
      </w:r>
      <w:r w:rsidR="00C11C31" w:rsidRPr="00D74B16">
        <w:t>А</w:t>
      </w:r>
      <w:r w:rsidR="00C11C31" w:rsidRPr="00D74B16">
        <w:rPr>
          <w:sz w:val="24"/>
          <w:szCs w:val="24"/>
          <w:vertAlign w:val="superscript"/>
        </w:rPr>
        <w:t>1</w:t>
      </w:r>
      <w:r w:rsidR="00C11C31" w:rsidRPr="00D74B16">
        <w:t xml:space="preserve"> – реле контроля фаз;</w:t>
      </w:r>
    </w:p>
    <w:p w:rsidR="00C11C31" w:rsidRPr="00D74B16" w:rsidRDefault="00C11C31" w:rsidP="00AA0026">
      <w:r w:rsidRPr="00D74B16">
        <w:t xml:space="preserve">   </w:t>
      </w:r>
      <w:r w:rsidR="006B2084">
        <w:rPr>
          <w:lang w:val="uk-UA"/>
        </w:rPr>
        <w:t xml:space="preserve">                                                                                        </w:t>
      </w:r>
      <w:r w:rsidRPr="00D74B16">
        <w:t xml:space="preserve"> К</w:t>
      </w:r>
      <w:r w:rsidRPr="00D74B16">
        <w:rPr>
          <w:sz w:val="24"/>
          <w:szCs w:val="24"/>
          <w:vertAlign w:val="superscript"/>
        </w:rPr>
        <w:t>1</w:t>
      </w:r>
      <w:r w:rsidRPr="00D74B16">
        <w:rPr>
          <w:sz w:val="24"/>
          <w:szCs w:val="24"/>
        </w:rPr>
        <w:t xml:space="preserve"> </w:t>
      </w:r>
      <w:r w:rsidRPr="00D74B16">
        <w:t>– контактор.</w:t>
      </w:r>
    </w:p>
    <w:p w:rsidR="00C11C31" w:rsidRPr="00D74B16" w:rsidRDefault="00C11C31" w:rsidP="00AA0026"/>
    <w:p w:rsidR="006B2084" w:rsidRDefault="00612129" w:rsidP="00AA0026">
      <w:pPr>
        <w:rPr>
          <w:lang w:val="uk-UA"/>
        </w:rPr>
      </w:pPr>
      <w:r w:rsidRPr="00D74B16">
        <w:t xml:space="preserve">  </w:t>
      </w: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6B2084" w:rsidRDefault="006B2084" w:rsidP="00AA0026">
      <w:pPr>
        <w:rPr>
          <w:lang w:val="uk-UA"/>
        </w:rPr>
      </w:pPr>
    </w:p>
    <w:p w:rsidR="00AA0026" w:rsidRPr="006B2084" w:rsidRDefault="00612129" w:rsidP="006B2084">
      <w:pPr>
        <w:rPr>
          <w:lang w:val="uk-UA"/>
        </w:rPr>
      </w:pPr>
      <w:r w:rsidRPr="00D74B16">
        <w:t xml:space="preserve">Рисунок </w:t>
      </w:r>
      <w:r w:rsidR="00551E9E" w:rsidRPr="00D74B16">
        <w:t xml:space="preserve">2. </w:t>
      </w:r>
      <w:r w:rsidR="00AA0026" w:rsidRPr="00D74B16">
        <w:t>Схема блока защиты.</w:t>
      </w:r>
    </w:p>
    <w:p w:rsidR="006B2084" w:rsidRDefault="006B2084" w:rsidP="00AA0026">
      <w:pPr>
        <w:jc w:val="both"/>
        <w:rPr>
          <w:lang w:val="uk-UA"/>
        </w:rPr>
      </w:pPr>
      <w:r>
        <w:t xml:space="preserve">            </w:t>
      </w:r>
    </w:p>
    <w:p w:rsidR="00AA0026" w:rsidRPr="00D74B16" w:rsidRDefault="006B2084" w:rsidP="00AA0026">
      <w:pPr>
        <w:jc w:val="both"/>
      </w:pPr>
      <w:r>
        <w:rPr>
          <w:lang w:val="uk-UA"/>
        </w:rPr>
        <w:t xml:space="preserve">                  </w:t>
      </w:r>
      <w:r w:rsidR="00AA0026" w:rsidRPr="00D74B16">
        <w:t>Блоки стабилизации построены  по модульному принципу и состоят из модуля трансформаторов,  коммутационных модулей и контроллера. Такая конфигурация позволяет  существенно увеличить надежность функционирования  нормализатора в целом, так как,  выход из строя одного или нескольких модулей приводит лишь к сужению рабочего диапазона входных напряжений ,</w:t>
      </w:r>
      <w:r w:rsidR="000B6D54">
        <w:t xml:space="preserve"> а</w:t>
      </w:r>
      <w:r w:rsidR="00AA0026" w:rsidRPr="00D74B16">
        <w:t xml:space="preserve"> </w:t>
      </w:r>
      <w:r w:rsidR="000B6D54">
        <w:t>п</w:t>
      </w:r>
      <w:r w:rsidR="00AA0026" w:rsidRPr="00D74B16">
        <w:t>роцесс коммутации происходит без обрыва силовой цепи. Каждый коммутационный модуль защищен автоматическим выключателем. Перевод всех автоматических выключателей в положение «Выключено» соответствует режиму «Транзит».</w:t>
      </w:r>
    </w:p>
    <w:p w:rsidR="00AA0026" w:rsidRDefault="005F7476" w:rsidP="00AA0026">
      <w:pPr>
        <w:tabs>
          <w:tab w:val="left" w:pos="2290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685030" cy="3461385"/>
            <wp:effectExtent l="19050" t="0" r="1270" b="0"/>
            <wp:docPr id="1" name="Рисунок 1" descr="Стронг_стру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нг_структ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45" w:rsidRPr="006B2084" w:rsidRDefault="00596A45" w:rsidP="00AA0026">
      <w:pPr>
        <w:tabs>
          <w:tab w:val="left" w:pos="2290"/>
        </w:tabs>
        <w:jc w:val="both"/>
        <w:rPr>
          <w:b/>
          <w:sz w:val="24"/>
          <w:szCs w:val="24"/>
          <w:lang w:val="uk-UA"/>
        </w:rPr>
      </w:pPr>
    </w:p>
    <w:p w:rsidR="00596A45" w:rsidRPr="006B2084" w:rsidRDefault="00596A45" w:rsidP="006B2084">
      <w:pPr>
        <w:tabs>
          <w:tab w:val="left" w:pos="2290"/>
        </w:tabs>
        <w:ind w:firstLine="284"/>
        <w:jc w:val="both"/>
        <w:rPr>
          <w:sz w:val="21"/>
          <w:szCs w:val="21"/>
        </w:rPr>
      </w:pPr>
      <w:r w:rsidRPr="00D74B16">
        <w:rPr>
          <w:sz w:val="21"/>
          <w:szCs w:val="21"/>
        </w:rPr>
        <w:t>А1 –модуль  трансформаторов;</w:t>
      </w:r>
      <w:r w:rsidR="006B2084">
        <w:rPr>
          <w:sz w:val="21"/>
          <w:szCs w:val="21"/>
          <w:lang w:val="uk-UA"/>
        </w:rPr>
        <w:t xml:space="preserve">                      </w:t>
      </w:r>
      <w:r w:rsidR="006B2084" w:rsidRPr="00D74B16">
        <w:rPr>
          <w:sz w:val="21"/>
          <w:szCs w:val="21"/>
        </w:rPr>
        <w:t>А</w:t>
      </w:r>
      <w:r w:rsidR="006B2084">
        <w:rPr>
          <w:sz w:val="21"/>
          <w:szCs w:val="21"/>
        </w:rPr>
        <w:t>– контроллер;</w:t>
      </w:r>
      <w:r w:rsidR="006B2084">
        <w:rPr>
          <w:sz w:val="21"/>
          <w:szCs w:val="21"/>
          <w:lang w:val="uk-UA"/>
        </w:rPr>
        <w:t xml:space="preserve">   </w:t>
      </w:r>
    </w:p>
    <w:p w:rsidR="006B2084" w:rsidRPr="00D74B16" w:rsidRDefault="00596A45" w:rsidP="006B2084">
      <w:pPr>
        <w:tabs>
          <w:tab w:val="left" w:pos="2290"/>
        </w:tabs>
        <w:ind w:firstLine="284"/>
        <w:jc w:val="both"/>
        <w:rPr>
          <w:sz w:val="21"/>
          <w:szCs w:val="21"/>
        </w:rPr>
      </w:pPr>
      <w:r w:rsidRPr="00D74B16">
        <w:rPr>
          <w:sz w:val="21"/>
          <w:szCs w:val="21"/>
        </w:rPr>
        <w:t>А2…А7 – коммутационный модуль;</w:t>
      </w:r>
      <w:r w:rsidR="006B2084">
        <w:rPr>
          <w:sz w:val="21"/>
          <w:szCs w:val="21"/>
        </w:rPr>
        <w:tab/>
      </w:r>
      <w:r w:rsidR="006B2084" w:rsidRPr="00D74B16">
        <w:rPr>
          <w:sz w:val="21"/>
          <w:szCs w:val="21"/>
          <w:lang w:val="en-US"/>
        </w:rPr>
        <w:t>S</w:t>
      </w:r>
      <w:r w:rsidR="006B2084" w:rsidRPr="00D74B16">
        <w:rPr>
          <w:sz w:val="21"/>
          <w:szCs w:val="21"/>
        </w:rPr>
        <w:t>– выключатель автоматический.</w:t>
      </w:r>
    </w:p>
    <w:p w:rsidR="00596A45" w:rsidRPr="00D74B16" w:rsidRDefault="00596A45" w:rsidP="006B2084">
      <w:pPr>
        <w:tabs>
          <w:tab w:val="left" w:pos="2290"/>
          <w:tab w:val="left" w:pos="4488"/>
        </w:tabs>
        <w:ind w:firstLine="284"/>
        <w:jc w:val="both"/>
        <w:rPr>
          <w:sz w:val="21"/>
          <w:szCs w:val="21"/>
        </w:rPr>
      </w:pPr>
    </w:p>
    <w:p w:rsidR="00AA0026" w:rsidRPr="00D74B16" w:rsidRDefault="006B2084" w:rsidP="00AA0026">
      <w:r>
        <w:t xml:space="preserve">     </w:t>
      </w:r>
      <w:r w:rsidR="00D74B16" w:rsidRPr="00D74B16">
        <w:t xml:space="preserve"> </w:t>
      </w:r>
      <w:r w:rsidR="00596A45" w:rsidRPr="00D74B16">
        <w:t xml:space="preserve">Рисунок </w:t>
      </w:r>
      <w:r w:rsidR="00551E9E" w:rsidRPr="00D74B16">
        <w:t>3.</w:t>
      </w:r>
      <w:r w:rsidR="00AA0026" w:rsidRPr="00D74B16">
        <w:t>Схема блока стабилизации.</w:t>
      </w:r>
    </w:p>
    <w:p w:rsidR="00AA0026" w:rsidRPr="00D74B16" w:rsidRDefault="00AA0026" w:rsidP="00AA0026">
      <w:pPr>
        <w:tabs>
          <w:tab w:val="left" w:pos="2290"/>
        </w:tabs>
        <w:jc w:val="both"/>
        <w:rPr>
          <w:b/>
          <w:sz w:val="24"/>
          <w:szCs w:val="24"/>
        </w:rPr>
      </w:pPr>
    </w:p>
    <w:p w:rsidR="00AA0026" w:rsidRPr="00D74B16" w:rsidRDefault="006B45A7" w:rsidP="00AA0026">
      <w:pPr>
        <w:jc w:val="both"/>
      </w:pPr>
      <w:r w:rsidRPr="00D74B16">
        <w:t xml:space="preserve">          </w:t>
      </w:r>
      <w:r w:rsidR="00AA0026" w:rsidRPr="00D74B16">
        <w:t>В процессе работы, контроллер следит за уровнем выходного напряжения (измеряется действующее значение), и управляет  коммутационными модулями, поддерживая,  таким образом,  значение  выходного напряжения на заданном уровне.</w:t>
      </w:r>
    </w:p>
    <w:p w:rsidR="00AA0026" w:rsidRPr="00D74B16" w:rsidRDefault="00AA0026" w:rsidP="00AA0026">
      <w:pPr>
        <w:jc w:val="both"/>
      </w:pPr>
      <w:r w:rsidRPr="00D74B16">
        <w:t>Все блоки нормализатора  смонтированы в общем металлическом корпусе напольного исполнения. В верхней части корпуса расположен блок защиты и клеммные соединители  для  подключения внешних цепей.  В нижней части смонтированы блоки стабилизации. Обслуживание шкафа</w:t>
      </w:r>
      <w:r w:rsidR="009351FB" w:rsidRPr="00D74B16">
        <w:t xml:space="preserve"> </w:t>
      </w:r>
      <w:r w:rsidRPr="00D74B16">
        <w:t xml:space="preserve">- одностороннее, спереди, а также сверху.  Для подвода силовых кабелей предусмотрены кабельные зажимы, расположенные на боковых панелях. </w:t>
      </w:r>
    </w:p>
    <w:p w:rsidR="00596A45" w:rsidRDefault="00596A45" w:rsidP="00AA0026">
      <w:pPr>
        <w:jc w:val="both"/>
        <w:rPr>
          <w:color w:val="0000FF"/>
        </w:rPr>
      </w:pPr>
    </w:p>
    <w:p w:rsidR="00596A45" w:rsidRDefault="00596A45" w:rsidP="00AA0026">
      <w:pPr>
        <w:jc w:val="both"/>
        <w:rPr>
          <w:color w:val="0000FF"/>
        </w:rPr>
      </w:pPr>
    </w:p>
    <w:p w:rsidR="009351FB" w:rsidRDefault="009351FB" w:rsidP="00AA0026">
      <w:pPr>
        <w:jc w:val="both"/>
        <w:rPr>
          <w:color w:val="0000FF"/>
        </w:rPr>
      </w:pPr>
    </w:p>
    <w:p w:rsidR="00344148" w:rsidRDefault="00344148" w:rsidP="00AA0026">
      <w:pPr>
        <w:jc w:val="both"/>
        <w:rPr>
          <w:color w:val="0000FF"/>
          <w:lang w:val="uk-UA"/>
        </w:rPr>
      </w:pPr>
    </w:p>
    <w:p w:rsidR="002103F5" w:rsidRDefault="002103F5" w:rsidP="00AA0026">
      <w:pPr>
        <w:jc w:val="both"/>
        <w:rPr>
          <w:color w:val="0000FF"/>
          <w:lang w:val="uk-UA"/>
        </w:rPr>
      </w:pPr>
    </w:p>
    <w:p w:rsidR="002103F5" w:rsidRDefault="002103F5" w:rsidP="00AA0026">
      <w:pPr>
        <w:jc w:val="both"/>
        <w:rPr>
          <w:color w:val="0000FF"/>
          <w:lang w:val="uk-UA"/>
        </w:rPr>
      </w:pPr>
    </w:p>
    <w:p w:rsidR="002103F5" w:rsidRDefault="002103F5" w:rsidP="00AA0026">
      <w:pPr>
        <w:jc w:val="both"/>
        <w:rPr>
          <w:color w:val="0000FF"/>
          <w:lang w:val="uk-UA"/>
        </w:rPr>
      </w:pPr>
    </w:p>
    <w:p w:rsidR="002103F5" w:rsidRDefault="002103F5" w:rsidP="00AA0026">
      <w:pPr>
        <w:jc w:val="both"/>
        <w:rPr>
          <w:color w:val="0000FF"/>
          <w:lang w:val="uk-UA"/>
        </w:rPr>
      </w:pPr>
    </w:p>
    <w:p w:rsidR="002103F5" w:rsidRDefault="002103F5" w:rsidP="00AA0026">
      <w:pPr>
        <w:jc w:val="both"/>
        <w:rPr>
          <w:color w:val="0000FF"/>
          <w:lang w:val="uk-UA"/>
        </w:rPr>
      </w:pPr>
    </w:p>
    <w:p w:rsidR="002103F5" w:rsidRPr="002103F5" w:rsidRDefault="002103F5" w:rsidP="00AA0026">
      <w:pPr>
        <w:jc w:val="both"/>
        <w:rPr>
          <w:color w:val="0000FF"/>
          <w:lang w:val="uk-UA"/>
        </w:rPr>
      </w:pPr>
    </w:p>
    <w:p w:rsidR="00AA0026" w:rsidRDefault="00AA0026" w:rsidP="00AA0026"/>
    <w:p w:rsidR="009351FB" w:rsidRDefault="000A5A5F" w:rsidP="000A5A5F">
      <w:pPr>
        <w:tabs>
          <w:tab w:val="left" w:pos="5227"/>
        </w:tabs>
      </w:pPr>
      <w:r>
        <w:t xml:space="preserve">                                                                 </w:t>
      </w:r>
      <w:r w:rsidR="003F7E19">
        <w:t xml:space="preserve">  </w:t>
      </w:r>
      <w:r w:rsidR="00536E66">
        <w:t xml:space="preserve"> </w:t>
      </w:r>
      <w:r w:rsidR="009E17C0">
        <w:t xml:space="preserve">    </w:t>
      </w:r>
      <w:r w:rsidR="00536E66">
        <w:t xml:space="preserve"> </w:t>
      </w:r>
      <w:r>
        <w:t>Верхняя панель</w:t>
      </w:r>
    </w:p>
    <w:p w:rsidR="009351FB" w:rsidRDefault="009E17C0" w:rsidP="00AA0026">
      <w:r>
        <w:rPr>
          <w:noProof/>
        </w:rPr>
        <w:pict>
          <v:shape id="_x0000_s1655" type="#_x0000_t75" style="position:absolute;margin-left:111.1pt;margin-top:5.7pt;width:205.85pt;height:281.15pt;z-index:-251652096">
            <v:imagedata r:id="rId16" o:title=""/>
          </v:shape>
          <o:OLEObject Type="Embed" ProgID="CorelPhotoPaint.Image.11" ShapeID="_x0000_s1655" DrawAspect="Content" ObjectID="_1592037766" r:id="rId17"/>
        </w:pict>
      </w:r>
      <w:r>
        <w:rPr>
          <w:noProof/>
          <w:color w:val="000080"/>
          <w:lang w:eastAsia="ja-JP"/>
        </w:rPr>
        <w:pict>
          <v:line id="_x0000_s1572" style="position:absolute;z-index:251655168" from="211.95pt,.65pt" to="211.95pt,36.1pt">
            <v:stroke endarrow="block"/>
          </v:line>
        </w:pict>
      </w:r>
    </w:p>
    <w:p w:rsidR="009351FB" w:rsidRDefault="009351FB" w:rsidP="00AA0026"/>
    <w:p w:rsidR="009351FB" w:rsidRDefault="009351FB" w:rsidP="00AA0026"/>
    <w:p w:rsidR="003F7E19" w:rsidRPr="003F7E19" w:rsidRDefault="007759ED" w:rsidP="003F7E19">
      <w:pPr>
        <w:tabs>
          <w:tab w:val="left" w:pos="6022"/>
        </w:tabs>
      </w:pPr>
      <w:r>
        <w:t xml:space="preserve"> </w:t>
      </w:r>
      <w:r w:rsidR="00505A79">
        <w:t xml:space="preserve">                                                           </w:t>
      </w:r>
    </w:p>
    <w:p w:rsidR="00AA0026" w:rsidRPr="003F7E19" w:rsidRDefault="007759ED" w:rsidP="00F45EEE">
      <w:pPr>
        <w:tabs>
          <w:tab w:val="left" w:pos="1618"/>
          <w:tab w:val="left" w:pos="6022"/>
        </w:tabs>
        <w:rPr>
          <w:sz w:val="21"/>
          <w:szCs w:val="21"/>
        </w:rPr>
      </w:pPr>
      <w:r>
        <w:rPr>
          <w:b/>
          <w:sz w:val="24"/>
          <w:szCs w:val="24"/>
        </w:rPr>
        <w:t xml:space="preserve">                  </w:t>
      </w:r>
      <w:r w:rsidR="00DC4C45">
        <w:rPr>
          <w:sz w:val="21"/>
          <w:szCs w:val="21"/>
        </w:rPr>
        <w:tab/>
      </w:r>
      <w:r w:rsidR="00F45EEE">
        <w:rPr>
          <w:sz w:val="21"/>
          <w:szCs w:val="21"/>
        </w:rPr>
        <w:t xml:space="preserve">                                                                                 Передняя</w:t>
      </w:r>
    </w:p>
    <w:p w:rsidR="00AA0026" w:rsidRPr="008258BF" w:rsidRDefault="007B2232" w:rsidP="00505A79">
      <w:pPr>
        <w:tabs>
          <w:tab w:val="left" w:pos="1103"/>
          <w:tab w:val="left" w:pos="6059"/>
          <w:tab w:val="left" w:pos="6228"/>
        </w:tabs>
      </w:pPr>
      <w:r>
        <w:rPr>
          <w:noProof/>
          <w:lang w:eastAsia="ja-JP"/>
        </w:rPr>
        <w:pict>
          <v:line id="_x0000_s1642" style="position:absolute;flip:x;z-index:251658240" from="265.7pt,11.15pt" to="379.1pt,11.15pt">
            <v:stroke endarrow="block"/>
          </v:line>
        </w:pict>
      </w:r>
      <w:r w:rsidR="003268D6">
        <w:t xml:space="preserve"> Вв</w:t>
      </w:r>
      <w:r w:rsidR="00DC4C45">
        <w:t>одной кабельный зажим</w:t>
      </w:r>
      <w:r>
        <w:t xml:space="preserve">                                          </w:t>
      </w:r>
      <w:r w:rsidR="00F45EEE">
        <w:t xml:space="preserve">                         верхняя панель</w:t>
      </w:r>
      <w:r>
        <w:t xml:space="preserve"> </w:t>
      </w:r>
      <w:r w:rsidR="003F7E19">
        <w:tab/>
      </w:r>
    </w:p>
    <w:p w:rsidR="006E418A" w:rsidRPr="00DC4C45" w:rsidRDefault="00DC4C45" w:rsidP="007B2232">
      <w:pPr>
        <w:tabs>
          <w:tab w:val="left" w:pos="5638"/>
          <w:tab w:val="left" w:pos="6228"/>
        </w:tabs>
      </w:pPr>
      <w:r>
        <w:rPr>
          <w:noProof/>
          <w:lang w:eastAsia="ja-JP"/>
        </w:rPr>
        <w:pict>
          <v:line id="_x0000_s1639" style="position:absolute;z-index:251657216" from="17.6pt,1.2pt" to="149.7pt,1.2pt">
            <v:stroke endarrow="block"/>
          </v:line>
        </w:pict>
      </w:r>
      <w:r w:rsidRPr="008258BF">
        <w:rPr>
          <w:noProof/>
          <w:color w:val="000080"/>
          <w:lang w:eastAsia="ja-JP"/>
        </w:rPr>
        <w:pict>
          <v:line id="_x0000_s1569" style="position:absolute;z-index:251653120" from="30pt,10.7pt" to="162.1pt,10.7pt">
            <v:stroke endarrow="block"/>
          </v:line>
        </w:pict>
      </w:r>
      <w:r>
        <w:rPr>
          <w:sz w:val="24"/>
          <w:szCs w:val="24"/>
        </w:rPr>
        <w:t xml:space="preserve"> </w:t>
      </w:r>
      <w:r w:rsidR="003268D6">
        <w:t>Выв</w:t>
      </w:r>
      <w:r w:rsidRPr="00DC4C45">
        <w:t>одной кабельный зажим</w:t>
      </w:r>
      <w:r w:rsidR="003F7E19" w:rsidRPr="00DC4C45">
        <w:tab/>
      </w:r>
      <w:r w:rsidR="00F45EEE">
        <w:t xml:space="preserve">       </w:t>
      </w:r>
      <w:r w:rsidR="007B2232">
        <w:tab/>
      </w:r>
    </w:p>
    <w:p w:rsidR="00F45EEE" w:rsidRDefault="007B2232" w:rsidP="00F45EEE">
      <w:pPr>
        <w:tabs>
          <w:tab w:val="left" w:pos="2290"/>
          <w:tab w:val="left" w:pos="5695"/>
          <w:tab w:val="left" w:pos="6228"/>
        </w:tabs>
      </w:pPr>
      <w:r>
        <w:t xml:space="preserve"> </w:t>
      </w:r>
      <w:r w:rsidR="007759ED" w:rsidRPr="0072349E">
        <w:tab/>
      </w:r>
      <w:r w:rsidR="00F45EEE">
        <w:t xml:space="preserve">                                                                Информационные</w:t>
      </w:r>
      <w:r w:rsidR="00F45EEE">
        <w:tab/>
        <w:t xml:space="preserve">  </w:t>
      </w:r>
    </w:p>
    <w:p w:rsidR="00072856" w:rsidRPr="0072349E" w:rsidRDefault="00F45EEE" w:rsidP="00F45EEE">
      <w:pPr>
        <w:tabs>
          <w:tab w:val="left" w:pos="2290"/>
          <w:tab w:val="left" w:pos="6228"/>
        </w:tabs>
        <w:rPr>
          <w:sz w:val="24"/>
          <w:szCs w:val="24"/>
        </w:rPr>
      </w:pPr>
      <w:r>
        <w:t xml:space="preserve">                                                                                                               панели блоков</w:t>
      </w:r>
    </w:p>
    <w:p w:rsidR="009351FB" w:rsidRPr="0072349E" w:rsidRDefault="009E17C0" w:rsidP="00444B70">
      <w:r>
        <w:rPr>
          <w:b/>
          <w:noProof/>
          <w:sz w:val="24"/>
          <w:szCs w:val="24"/>
          <w:lang w:eastAsia="ja-JP"/>
        </w:rPr>
        <w:pict>
          <v:line id="_x0000_s1643" style="position:absolute;flip:x;z-index:251659264" from="235.6pt,.75pt" to="377.35pt,.75pt">
            <v:stroke endarrow="block"/>
          </v:line>
        </w:pict>
      </w:r>
    </w:p>
    <w:p w:rsidR="009351FB" w:rsidRPr="0072349E" w:rsidRDefault="000A5A5F" w:rsidP="00444B70">
      <w:r w:rsidRPr="0072349E">
        <w:t xml:space="preserve">  </w:t>
      </w:r>
      <w:r w:rsidR="007759ED" w:rsidRPr="0072349E">
        <w:t xml:space="preserve">                    </w:t>
      </w:r>
    </w:p>
    <w:p w:rsidR="009351FB" w:rsidRPr="0072349E" w:rsidRDefault="009351FB" w:rsidP="00444B70"/>
    <w:p w:rsidR="00536E66" w:rsidRPr="0072349E" w:rsidRDefault="00536E66" w:rsidP="007759ED">
      <w:pPr>
        <w:tabs>
          <w:tab w:val="left" w:pos="1739"/>
        </w:tabs>
      </w:pPr>
    </w:p>
    <w:p w:rsidR="009351FB" w:rsidRDefault="009351FB" w:rsidP="00444B70">
      <w:pPr>
        <w:rPr>
          <w:color w:val="000080"/>
        </w:rPr>
      </w:pPr>
    </w:p>
    <w:p w:rsidR="009351FB" w:rsidRDefault="009351FB" w:rsidP="00444B70">
      <w:pPr>
        <w:rPr>
          <w:color w:val="000080"/>
        </w:rPr>
      </w:pPr>
    </w:p>
    <w:p w:rsidR="00094CB6" w:rsidRPr="00CE2923" w:rsidRDefault="00094CB6" w:rsidP="00DB51D6">
      <w:pPr>
        <w:jc w:val="both"/>
      </w:pPr>
    </w:p>
    <w:p w:rsidR="006B45A7" w:rsidRDefault="007034C2" w:rsidP="004E1135">
      <w:pPr>
        <w:jc w:val="both"/>
        <w:rPr>
          <w:color w:val="FF0000"/>
        </w:rPr>
      </w:pPr>
      <w:r w:rsidRPr="009351FB">
        <w:rPr>
          <w:color w:val="FF0000"/>
        </w:rPr>
        <w:t xml:space="preserve">         </w:t>
      </w:r>
    </w:p>
    <w:p w:rsidR="009E17C0" w:rsidRDefault="009E17C0" w:rsidP="004E1135">
      <w:pPr>
        <w:jc w:val="both"/>
        <w:rPr>
          <w:color w:val="FF0000"/>
          <w:lang w:val="uk-UA"/>
        </w:rPr>
      </w:pPr>
    </w:p>
    <w:p w:rsidR="002F30A2" w:rsidRPr="002F30A2" w:rsidRDefault="002F30A2" w:rsidP="004E1135">
      <w:pPr>
        <w:jc w:val="both"/>
        <w:rPr>
          <w:color w:val="FF0000"/>
          <w:lang w:val="uk-UA"/>
        </w:rPr>
      </w:pPr>
    </w:p>
    <w:p w:rsidR="00536E66" w:rsidRPr="002F30A2" w:rsidRDefault="002F30A2" w:rsidP="004E1135">
      <w:pPr>
        <w:jc w:val="both"/>
        <w:rPr>
          <w:lang w:val="uk-UA"/>
        </w:rPr>
      </w:pPr>
      <w:r>
        <w:t xml:space="preserve">             </w:t>
      </w:r>
    </w:p>
    <w:p w:rsidR="006B45A7" w:rsidRPr="0072349E" w:rsidRDefault="00DC4C45" w:rsidP="008258BF">
      <w:pPr>
        <w:tabs>
          <w:tab w:val="left" w:pos="1421"/>
        </w:tabs>
        <w:jc w:val="both"/>
      </w:pPr>
      <w:r>
        <w:t xml:space="preserve">      </w:t>
      </w:r>
      <w:r w:rsidR="007B2232">
        <w:t xml:space="preserve">       </w:t>
      </w:r>
      <w:r>
        <w:t xml:space="preserve"> </w:t>
      </w:r>
      <w:r w:rsidR="002F30A2">
        <w:rPr>
          <w:lang w:val="uk-UA"/>
        </w:rPr>
        <w:t>Болт заземления</w:t>
      </w:r>
      <w:r>
        <w:t xml:space="preserve"> </w:t>
      </w:r>
    </w:p>
    <w:p w:rsidR="006B45A7" w:rsidRDefault="002F30A2" w:rsidP="004E1135">
      <w:pPr>
        <w:jc w:val="both"/>
        <w:rPr>
          <w:color w:val="FF0000"/>
        </w:rPr>
      </w:pPr>
      <w:r w:rsidRPr="0072349E">
        <w:rPr>
          <w:noProof/>
          <w:lang w:eastAsia="ja-JP"/>
        </w:rPr>
        <w:pict>
          <v:line id="_x0000_s1570" style="position:absolute;left:0;text-align:left;z-index:251654144" from="44.35pt,.85pt" to="154.9pt,.85pt">
            <v:stroke endarrow="block"/>
          </v:line>
        </w:pict>
      </w:r>
    </w:p>
    <w:p w:rsidR="00536E66" w:rsidRDefault="00536E66" w:rsidP="004E1135">
      <w:pPr>
        <w:jc w:val="both"/>
        <w:rPr>
          <w:color w:val="FF0000"/>
        </w:rPr>
      </w:pPr>
    </w:p>
    <w:p w:rsidR="00C5282A" w:rsidRDefault="00C5282A" w:rsidP="004E1135">
      <w:pPr>
        <w:jc w:val="both"/>
      </w:pPr>
    </w:p>
    <w:p w:rsidR="00C5282A" w:rsidRDefault="00C5282A" w:rsidP="004E1135">
      <w:pPr>
        <w:jc w:val="both"/>
      </w:pPr>
    </w:p>
    <w:p w:rsidR="006B45A7" w:rsidRDefault="006B45A7" w:rsidP="004E1135">
      <w:pPr>
        <w:jc w:val="both"/>
      </w:pPr>
      <w:r w:rsidRPr="00D74B16">
        <w:t>Рисунок 4. Внешний вид нормализатора.</w:t>
      </w:r>
    </w:p>
    <w:p w:rsidR="007B2232" w:rsidRPr="00D74B16" w:rsidRDefault="007B2232" w:rsidP="004E1135">
      <w:pPr>
        <w:jc w:val="both"/>
      </w:pPr>
    </w:p>
    <w:p w:rsidR="009E17C0" w:rsidRPr="009E17C0" w:rsidRDefault="005942BA" w:rsidP="009E17C0">
      <w:pPr>
        <w:ind w:left="-540" w:right="-472"/>
        <w:jc w:val="center"/>
        <w:rPr>
          <w:b/>
          <w:color w:val="808080"/>
          <w:sz w:val="28"/>
          <w:szCs w:val="28"/>
          <w:vertAlign w:val="superscript"/>
        </w:rPr>
      </w:pPr>
      <w:r>
        <w:rPr>
          <w:b/>
          <w:color w:val="FFFFFF"/>
          <w:sz w:val="28"/>
          <w:szCs w:val="28"/>
          <w:highlight w:val="darkGray"/>
        </w:rPr>
        <w:t xml:space="preserve">                 5</w:t>
      </w:r>
      <w:r w:rsidRPr="00136650">
        <w:rPr>
          <w:b/>
          <w:color w:val="FFFFFF"/>
          <w:sz w:val="28"/>
          <w:szCs w:val="28"/>
          <w:highlight w:val="darkGray"/>
        </w:rPr>
        <w:t>. ПОДГОТОВКА К РАБОТЕ И ПОДКЛЮЧЕНИ</w:t>
      </w:r>
      <w:r>
        <w:rPr>
          <w:b/>
          <w:color w:val="FFFFFF"/>
          <w:sz w:val="28"/>
          <w:szCs w:val="28"/>
          <w:highlight w:val="darkGray"/>
        </w:rPr>
        <w:t xml:space="preserve">Е     </w:t>
      </w:r>
    </w:p>
    <w:p w:rsidR="009E17C0" w:rsidRPr="009E17C0" w:rsidRDefault="009E17C0" w:rsidP="009E17C0">
      <w:pPr>
        <w:rPr>
          <w:sz w:val="28"/>
          <w:szCs w:val="28"/>
        </w:rPr>
      </w:pPr>
    </w:p>
    <w:tbl>
      <w:tblPr>
        <w:tblW w:w="738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1080"/>
        <w:gridCol w:w="5400"/>
        <w:gridCol w:w="900"/>
      </w:tblGrid>
      <w:tr w:rsidR="009E17C0" w:rsidRPr="0041128F">
        <w:tblPrEx>
          <w:tblCellMar>
            <w:top w:w="0" w:type="dxa"/>
            <w:bottom w:w="0" w:type="dxa"/>
          </w:tblCellMar>
        </w:tblPrEx>
        <w:tc>
          <w:tcPr>
            <w:tcW w:w="1080" w:type="dxa"/>
            <w:vAlign w:val="center"/>
          </w:tcPr>
          <w:p w:rsidR="009E17C0" w:rsidRPr="0041128F" w:rsidRDefault="005F7476" w:rsidP="00B47439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8165" cy="421640"/>
                  <wp:effectExtent l="19050" t="0" r="0" b="0"/>
                  <wp:docPr id="2" name="Рисунок 2" descr="Важ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ж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9E17C0" w:rsidRPr="003A0A65" w:rsidRDefault="009E17C0" w:rsidP="00B47439">
            <w:pPr>
              <w:widowControl w:val="0"/>
              <w:spacing w:before="120"/>
              <w:ind w:firstLine="340"/>
              <w:jc w:val="center"/>
              <w:rPr>
                <w:b/>
                <w:sz w:val="24"/>
                <w:szCs w:val="24"/>
                <w:u w:val="single"/>
              </w:rPr>
            </w:pPr>
            <w:r w:rsidRPr="00536824">
              <w:rPr>
                <w:b/>
                <w:sz w:val="24"/>
                <w:szCs w:val="24"/>
                <w:u w:val="single"/>
              </w:rPr>
              <w:t>ПОМНИТЕ!!!</w:t>
            </w:r>
          </w:p>
          <w:p w:rsidR="009E17C0" w:rsidRPr="003A0A65" w:rsidRDefault="009E17C0" w:rsidP="00B47439">
            <w:pPr>
              <w:widowControl w:val="0"/>
              <w:ind w:firstLine="342"/>
              <w:jc w:val="both"/>
              <w:rPr>
                <w:b/>
                <w:sz w:val="22"/>
                <w:szCs w:val="22"/>
              </w:rPr>
            </w:pPr>
            <w:r w:rsidRPr="003A0A65">
              <w:rPr>
                <w:b/>
                <w:sz w:val="22"/>
                <w:szCs w:val="22"/>
              </w:rPr>
              <w:t xml:space="preserve">Нормализатор - это прибор, который имеет внутри корпуса опасное для жизни и здоровья напряжение! </w:t>
            </w:r>
          </w:p>
          <w:p w:rsidR="009E17C0" w:rsidRPr="00A12A86" w:rsidRDefault="009E17C0" w:rsidP="00B47439">
            <w:pPr>
              <w:pStyle w:val="1"/>
              <w:ind w:firstLine="431"/>
              <w:jc w:val="both"/>
              <w:rPr>
                <w:szCs w:val="22"/>
              </w:rPr>
            </w:pPr>
            <w:r w:rsidRPr="003A0A65">
              <w:t>Нормализатор может нагреваться до опасных температур!</w:t>
            </w:r>
          </w:p>
          <w:p w:rsidR="009E17C0" w:rsidRDefault="009E17C0" w:rsidP="00B47439">
            <w:pPr>
              <w:rPr>
                <w:b/>
                <w:sz w:val="22"/>
                <w:szCs w:val="22"/>
                <w:u w:val="single"/>
              </w:rPr>
            </w:pPr>
            <w:r w:rsidRPr="00A12A86">
              <w:rPr>
                <w:b/>
              </w:rPr>
              <w:t xml:space="preserve">                                           </w:t>
            </w:r>
            <w:r w:rsidRPr="00A12A86">
              <w:rPr>
                <w:b/>
                <w:sz w:val="22"/>
                <w:szCs w:val="22"/>
                <w:u w:val="single"/>
              </w:rPr>
              <w:t>ВНИМАНИЕ !!!</w:t>
            </w:r>
          </w:p>
          <w:p w:rsidR="009E17C0" w:rsidRPr="00A12A86" w:rsidRDefault="009E17C0" w:rsidP="00B47439">
            <w:pPr>
              <w:rPr>
                <w:b/>
                <w:sz w:val="22"/>
                <w:szCs w:val="22"/>
                <w:u w:val="single"/>
              </w:rPr>
            </w:pPr>
            <w:r w:rsidRPr="00A12A86">
              <w:rPr>
                <w:b/>
                <w:sz w:val="22"/>
                <w:szCs w:val="22"/>
              </w:rPr>
              <w:t>Эксплуатация нормализатора без подключения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r w:rsidRPr="00A12A86">
              <w:rPr>
                <w:b/>
                <w:sz w:val="22"/>
                <w:szCs w:val="22"/>
              </w:rPr>
              <w:t>заземления</w:t>
            </w:r>
            <w:r>
              <w:rPr>
                <w:b/>
                <w:sz w:val="22"/>
                <w:szCs w:val="22"/>
                <w:u w:val="single"/>
              </w:rPr>
              <w:t xml:space="preserve"> запрещена!!!</w:t>
            </w:r>
          </w:p>
        </w:tc>
        <w:tc>
          <w:tcPr>
            <w:tcW w:w="900" w:type="dxa"/>
            <w:vAlign w:val="center"/>
          </w:tcPr>
          <w:p w:rsidR="009E17C0" w:rsidRPr="0041128F" w:rsidRDefault="005F7476" w:rsidP="00B47439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8165" cy="421640"/>
                  <wp:effectExtent l="19050" t="0" r="0" b="0"/>
                  <wp:docPr id="3" name="Рисунок 3" descr="Важ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ж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EAD" w:rsidRPr="009E17C0" w:rsidRDefault="00EB6EAD" w:rsidP="009E17C0">
      <w:pPr>
        <w:ind w:firstLine="708"/>
        <w:rPr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7488"/>
      </w:tblGrid>
      <w:tr w:rsidR="00EB6EAD" w:rsidRPr="00471755">
        <w:trPr>
          <w:trHeight w:val="3728"/>
        </w:trPr>
        <w:tc>
          <w:tcPr>
            <w:tcW w:w="7488" w:type="dxa"/>
          </w:tcPr>
          <w:p w:rsidR="00EB6EAD" w:rsidRPr="001E44A2" w:rsidRDefault="00EB6EAD" w:rsidP="00BB3364">
            <w:pPr>
              <w:pStyle w:val="1"/>
              <w:rPr>
                <w:sz w:val="24"/>
                <w:szCs w:val="24"/>
                <w:u w:val="single"/>
              </w:rPr>
            </w:pPr>
            <w:r w:rsidRPr="00471755">
              <w:lastRenderedPageBreak/>
              <w:t>ВАЖНО</w:t>
            </w:r>
          </w:p>
          <w:p w:rsidR="00EB6EAD" w:rsidRDefault="00EB6EAD" w:rsidP="00BB3364">
            <w:pPr>
              <w:widowControl w:val="0"/>
              <w:ind w:firstLine="425"/>
              <w:jc w:val="both"/>
              <w:rPr>
                <w:sz w:val="22"/>
                <w:szCs w:val="22"/>
              </w:rPr>
            </w:pPr>
            <w:r w:rsidRPr="001E44A2">
              <w:rPr>
                <w:sz w:val="22"/>
                <w:szCs w:val="22"/>
              </w:rPr>
              <w:t>Нормализатор</w:t>
            </w:r>
            <w:r w:rsidRPr="001E44A2">
              <w:rPr>
                <w:noProof/>
                <w:sz w:val="22"/>
                <w:szCs w:val="22"/>
              </w:rPr>
              <w:t xml:space="preserve"> </w:t>
            </w:r>
            <w:r w:rsidRPr="001E44A2">
              <w:rPr>
                <w:b/>
                <w:sz w:val="22"/>
                <w:szCs w:val="22"/>
                <w:u w:val="single"/>
              </w:rPr>
              <w:t>необходимо</w:t>
            </w:r>
            <w:r w:rsidRPr="001E44A2">
              <w:rPr>
                <w:sz w:val="22"/>
                <w:szCs w:val="22"/>
              </w:rPr>
              <w:t xml:space="preserve"> аккуратно распаковать и о</w:t>
            </w:r>
            <w:r w:rsidRPr="001E44A2">
              <w:rPr>
                <w:sz w:val="22"/>
                <w:szCs w:val="22"/>
              </w:rPr>
              <w:t>з</w:t>
            </w:r>
            <w:r w:rsidRPr="001E44A2">
              <w:rPr>
                <w:sz w:val="22"/>
                <w:szCs w:val="22"/>
              </w:rPr>
              <w:t>накомиться с его устройством и принципом действия по н</w:t>
            </w:r>
            <w:r w:rsidRPr="001E44A2">
              <w:rPr>
                <w:sz w:val="22"/>
                <w:szCs w:val="22"/>
              </w:rPr>
              <w:t>а</w:t>
            </w:r>
            <w:r w:rsidRPr="001E44A2">
              <w:rPr>
                <w:sz w:val="22"/>
                <w:szCs w:val="22"/>
              </w:rPr>
              <w:t xml:space="preserve">стоящему руководству. Если нормализатор находился на холодном воздухе или в сыром помещении </w:t>
            </w:r>
            <w:r w:rsidRPr="001E44A2">
              <w:rPr>
                <w:b/>
                <w:sz w:val="22"/>
                <w:szCs w:val="22"/>
                <w:u w:val="single"/>
              </w:rPr>
              <w:t>нужно</w:t>
            </w:r>
            <w:r w:rsidRPr="001E44A2">
              <w:rPr>
                <w:sz w:val="22"/>
                <w:szCs w:val="22"/>
              </w:rPr>
              <w:t xml:space="preserve"> выдержать его при комнатной температуре не менее пяти ч</w:t>
            </w:r>
            <w:r w:rsidRPr="001E44A2">
              <w:rPr>
                <w:sz w:val="22"/>
                <w:szCs w:val="22"/>
              </w:rPr>
              <w:t>а</w:t>
            </w:r>
            <w:r w:rsidRPr="001E44A2">
              <w:rPr>
                <w:sz w:val="22"/>
                <w:szCs w:val="22"/>
              </w:rPr>
              <w:t xml:space="preserve">сов. </w:t>
            </w:r>
          </w:p>
          <w:p w:rsidR="00EB6EAD" w:rsidRPr="001E44A2" w:rsidRDefault="00EB6EAD" w:rsidP="00BB3364">
            <w:pPr>
              <w:widowControl w:val="0"/>
              <w:ind w:firstLine="342"/>
              <w:jc w:val="both"/>
              <w:rPr>
                <w:sz w:val="22"/>
                <w:szCs w:val="22"/>
              </w:rPr>
            </w:pPr>
            <w:r w:rsidRPr="001E44A2">
              <w:rPr>
                <w:sz w:val="22"/>
                <w:szCs w:val="22"/>
              </w:rPr>
              <w:t xml:space="preserve">Также </w:t>
            </w:r>
            <w:r w:rsidRPr="001E44A2">
              <w:rPr>
                <w:b/>
                <w:sz w:val="22"/>
                <w:szCs w:val="22"/>
                <w:u w:val="single"/>
              </w:rPr>
              <w:t>не следует</w:t>
            </w:r>
            <w:r w:rsidRPr="001E44A2">
              <w:rPr>
                <w:sz w:val="22"/>
                <w:szCs w:val="22"/>
              </w:rPr>
              <w:t xml:space="preserve"> располагать аппарат в помещениях с температурой окружающей среды более 30</w:t>
            </w:r>
            <w:r w:rsidRPr="001E44A2">
              <w:rPr>
                <w:sz w:val="22"/>
                <w:szCs w:val="22"/>
                <w:vertAlign w:val="superscript"/>
              </w:rPr>
              <w:t>о</w:t>
            </w:r>
            <w:r w:rsidRPr="001E44A2">
              <w:rPr>
                <w:sz w:val="22"/>
                <w:szCs w:val="22"/>
              </w:rPr>
              <w:t>С. Нормализатор не должен находиться в помещении с горючими, легк</w:t>
            </w:r>
            <w:r w:rsidRPr="001E44A2">
              <w:rPr>
                <w:sz w:val="22"/>
                <w:szCs w:val="22"/>
              </w:rPr>
              <w:t>о</w:t>
            </w:r>
            <w:r w:rsidRPr="001E44A2">
              <w:rPr>
                <w:sz w:val="22"/>
                <w:szCs w:val="22"/>
              </w:rPr>
              <w:t xml:space="preserve">воспламеняющимися, химически активными, материалами и жидкостями. </w:t>
            </w:r>
          </w:p>
          <w:p w:rsidR="00EB6EAD" w:rsidRPr="001E44A2" w:rsidRDefault="00EB6EAD" w:rsidP="00BB3364">
            <w:pPr>
              <w:ind w:firstLine="360"/>
              <w:jc w:val="both"/>
              <w:rPr>
                <w:sz w:val="22"/>
                <w:szCs w:val="22"/>
              </w:rPr>
            </w:pPr>
            <w:r w:rsidRPr="001E44A2">
              <w:rPr>
                <w:sz w:val="22"/>
                <w:szCs w:val="22"/>
              </w:rPr>
              <w:t>В месте установки нормализатора п</w:t>
            </w:r>
            <w:r w:rsidRPr="001E44A2">
              <w:rPr>
                <w:sz w:val="22"/>
                <w:szCs w:val="22"/>
              </w:rPr>
              <w:t>о</w:t>
            </w:r>
            <w:r w:rsidRPr="001E44A2">
              <w:rPr>
                <w:sz w:val="22"/>
                <w:szCs w:val="22"/>
              </w:rPr>
              <w:t xml:space="preserve">верхность </w:t>
            </w:r>
            <w:r w:rsidRPr="001E44A2">
              <w:rPr>
                <w:b/>
                <w:sz w:val="22"/>
                <w:szCs w:val="22"/>
                <w:u w:val="single"/>
              </w:rPr>
              <w:t>должна быть</w:t>
            </w:r>
            <w:r w:rsidRPr="001E44A2">
              <w:rPr>
                <w:sz w:val="22"/>
                <w:szCs w:val="22"/>
              </w:rPr>
              <w:t xml:space="preserve"> из негорючего и не поддерживающ</w:t>
            </w:r>
            <w:r w:rsidRPr="001E44A2">
              <w:rPr>
                <w:sz w:val="22"/>
                <w:szCs w:val="22"/>
              </w:rPr>
              <w:t>е</w:t>
            </w:r>
            <w:r w:rsidRPr="001E44A2">
              <w:rPr>
                <w:sz w:val="22"/>
                <w:szCs w:val="22"/>
              </w:rPr>
              <w:t>го горения материала. Ни в коем случае нельзя монтировать нормализатор на поверхность из древесины, ДСП (</w:t>
            </w:r>
            <w:r w:rsidRPr="001E44A2">
              <w:rPr>
                <w:sz w:val="22"/>
                <w:szCs w:val="22"/>
                <w:lang w:val="en-US"/>
              </w:rPr>
              <w:t>MDF</w:t>
            </w:r>
            <w:r w:rsidRPr="001E44A2">
              <w:rPr>
                <w:sz w:val="22"/>
                <w:szCs w:val="22"/>
              </w:rPr>
              <w:t>), фанеры, пенопласта, пласт</w:t>
            </w:r>
            <w:r w:rsidRPr="001E44A2">
              <w:rPr>
                <w:sz w:val="22"/>
                <w:szCs w:val="22"/>
              </w:rPr>
              <w:t>и</w:t>
            </w:r>
            <w:r w:rsidRPr="001E44A2">
              <w:rPr>
                <w:sz w:val="22"/>
                <w:szCs w:val="22"/>
              </w:rPr>
              <w:t>ка, а также других материалов, которые подвержены легкому воспламенению или термич</w:t>
            </w:r>
            <w:r w:rsidRPr="001E44A2">
              <w:rPr>
                <w:sz w:val="22"/>
                <w:szCs w:val="22"/>
              </w:rPr>
              <w:t>е</w:t>
            </w:r>
            <w:r w:rsidRPr="001E44A2">
              <w:rPr>
                <w:sz w:val="22"/>
                <w:szCs w:val="22"/>
              </w:rPr>
              <w:t>ской деформации!!!</w:t>
            </w:r>
          </w:p>
          <w:p w:rsidR="00EB6EAD" w:rsidRPr="001E44A2" w:rsidRDefault="00EB6EAD" w:rsidP="00BB3364">
            <w:pPr>
              <w:widowControl w:val="0"/>
              <w:ind w:firstLine="425"/>
              <w:jc w:val="both"/>
              <w:rPr>
                <w:sz w:val="22"/>
                <w:szCs w:val="22"/>
              </w:rPr>
            </w:pPr>
            <w:r w:rsidRPr="001E44A2">
              <w:rPr>
                <w:sz w:val="22"/>
                <w:szCs w:val="22"/>
              </w:rPr>
              <w:t xml:space="preserve">Корпус аппарата </w:t>
            </w:r>
            <w:r w:rsidRPr="001E44A2">
              <w:rPr>
                <w:b/>
                <w:sz w:val="22"/>
                <w:szCs w:val="22"/>
                <w:u w:val="single"/>
              </w:rPr>
              <w:t>должен быть</w:t>
            </w:r>
            <w:r w:rsidRPr="001E44A2">
              <w:rPr>
                <w:sz w:val="22"/>
                <w:szCs w:val="22"/>
              </w:rPr>
              <w:t xml:space="preserve"> надежно заземлен! Подводящие и выводящие кабели должны иметь соотве</w:t>
            </w:r>
            <w:r w:rsidRPr="001E44A2">
              <w:rPr>
                <w:sz w:val="22"/>
                <w:szCs w:val="22"/>
              </w:rPr>
              <w:t>т</w:t>
            </w:r>
            <w:r w:rsidRPr="001E44A2">
              <w:rPr>
                <w:sz w:val="22"/>
                <w:szCs w:val="22"/>
              </w:rPr>
              <w:t>ствующую изоляц</w:t>
            </w:r>
            <w:r w:rsidR="00BB06BF">
              <w:rPr>
                <w:sz w:val="22"/>
                <w:szCs w:val="22"/>
              </w:rPr>
              <w:t>ию и сечение медного проводника</w:t>
            </w:r>
            <w:r w:rsidRPr="001E44A2">
              <w:rPr>
                <w:sz w:val="22"/>
                <w:szCs w:val="22"/>
              </w:rPr>
              <w:t>.</w:t>
            </w:r>
          </w:p>
        </w:tc>
      </w:tr>
    </w:tbl>
    <w:p w:rsidR="00EB6EAD" w:rsidRDefault="00EB6EAD" w:rsidP="00111886">
      <w:pPr>
        <w:jc w:val="both"/>
        <w:rPr>
          <w:b/>
          <w:i/>
        </w:rPr>
      </w:pPr>
    </w:p>
    <w:p w:rsidR="00EB6EAD" w:rsidRPr="00D74B16" w:rsidRDefault="00EB6EAD" w:rsidP="00EB6EAD">
      <w:pPr>
        <w:jc w:val="both"/>
        <w:rPr>
          <w:b/>
          <w:sz w:val="22"/>
          <w:szCs w:val="22"/>
        </w:rPr>
      </w:pPr>
      <w:r w:rsidRPr="00D74B16">
        <w:rPr>
          <w:b/>
          <w:sz w:val="22"/>
          <w:szCs w:val="22"/>
        </w:rPr>
        <w:t xml:space="preserve">           Подключение и обслуживание нормализатора должно производится персоналом, имеющим соответствующую квалификацию и соответствующую категорию допуска по электробезопасности!</w:t>
      </w:r>
    </w:p>
    <w:p w:rsidR="00EB6EAD" w:rsidRPr="00D74B16" w:rsidRDefault="00EB6EAD" w:rsidP="00EB6EAD">
      <w:pPr>
        <w:jc w:val="both"/>
        <w:rPr>
          <w:b/>
        </w:rPr>
      </w:pPr>
      <w:r w:rsidRPr="00D74B16">
        <w:t xml:space="preserve">          </w:t>
      </w:r>
      <w:r w:rsidRPr="00D74B16">
        <w:rPr>
          <w:b/>
        </w:rPr>
        <w:t>Перед работами по установке и подключению нормализатора необходимо внимательно изучить настоящее Руководство!</w:t>
      </w:r>
    </w:p>
    <w:p w:rsidR="00EB6EAD" w:rsidRDefault="00EB6EAD" w:rsidP="00EB6EAD">
      <w:pPr>
        <w:jc w:val="both"/>
        <w:rPr>
          <w:lang w:val="uk-UA"/>
        </w:rPr>
      </w:pPr>
      <w:r w:rsidRPr="00D74B16">
        <w:t xml:space="preserve">          После распаковки, необходимо убедиться в отсутствии видимых механических повреждений и следов воздействия агрессивных сред и воды. В холодное время года рекомендуется  перед включением, выдержать распакованный нормализатор  в месте установки не менее 5-и часов.</w:t>
      </w:r>
    </w:p>
    <w:p w:rsidR="002F43DB" w:rsidRPr="002F43DB" w:rsidRDefault="002F43DB" w:rsidP="00EB6EAD">
      <w:pPr>
        <w:jc w:val="both"/>
        <w:rPr>
          <w:lang w:val="uk-UA"/>
        </w:rPr>
      </w:pPr>
    </w:p>
    <w:p w:rsidR="00EB6EAD" w:rsidRPr="00D74B16" w:rsidRDefault="00EB6EAD" w:rsidP="00EB6EAD">
      <w:pPr>
        <w:jc w:val="both"/>
        <w:rPr>
          <w:b/>
        </w:rPr>
      </w:pPr>
      <w:r w:rsidRPr="00D74B16">
        <w:rPr>
          <w:noProof/>
        </w:rPr>
        <w:pict>
          <v:shape id="_x0000_s1574" type="#_x0000_t75" style="position:absolute;left:0;text-align:left;margin-left:16.1pt;margin-top:3.8pt;width:78.65pt;height:89.85pt;z-index:251656192">
            <v:imagedata r:id="rId19" o:title=""/>
            <w10:wrap type="square"/>
          </v:shape>
          <o:OLEObject Type="Embed" ProgID="CorelPhotoPaint.Image.11" ShapeID="_x0000_s1574" DrawAspect="Content" ObjectID="_1592037764" r:id="rId20"/>
        </w:pict>
      </w:r>
      <w:r w:rsidRPr="00D74B16">
        <w:t xml:space="preserve">          </w:t>
      </w:r>
      <w:r w:rsidRPr="00D74B16">
        <w:rPr>
          <w:b/>
        </w:rPr>
        <w:t>После установки нормализатора  в необходимом месте, произведите подключение корпуса нормализатора к контуру заземл</w:t>
      </w:r>
      <w:r w:rsidR="00DD0DCE">
        <w:rPr>
          <w:b/>
        </w:rPr>
        <w:t>ения. Болт заземления (рисунок 5</w:t>
      </w:r>
      <w:r w:rsidRPr="00D74B16">
        <w:rPr>
          <w:b/>
        </w:rPr>
        <w:t>) для подключения заземляющего провода расположен в нижней части боковой панели нормализатора (рисунок 4).</w:t>
      </w:r>
    </w:p>
    <w:p w:rsidR="00BB06BF" w:rsidRDefault="00BB06BF" w:rsidP="00EB6EAD">
      <w:pPr>
        <w:jc w:val="both"/>
        <w:rPr>
          <w:lang w:val="uk-UA"/>
        </w:rPr>
      </w:pPr>
    </w:p>
    <w:p w:rsidR="002F43DB" w:rsidRDefault="002F43DB" w:rsidP="00EB6EAD">
      <w:pPr>
        <w:jc w:val="both"/>
        <w:rPr>
          <w:lang w:val="uk-UA"/>
        </w:rPr>
      </w:pPr>
    </w:p>
    <w:p w:rsidR="00EB6EAD" w:rsidRPr="002F43DB" w:rsidRDefault="00EB6EAD" w:rsidP="002F43DB">
      <w:pPr>
        <w:jc w:val="both"/>
      </w:pPr>
      <w:r w:rsidRPr="00D74B16">
        <w:t xml:space="preserve">  Рисунок </w:t>
      </w:r>
      <w:r w:rsidR="007462B2" w:rsidRPr="00D74B16">
        <w:t>5</w:t>
      </w:r>
      <w:r w:rsidRPr="00D74B16">
        <w:t>. Болт заземления.</w:t>
      </w:r>
    </w:p>
    <w:p w:rsidR="00EB6EAD" w:rsidRPr="00587C86" w:rsidRDefault="00EB6EAD" w:rsidP="00EB6EAD">
      <w:pPr>
        <w:jc w:val="both"/>
        <w:rPr>
          <w:color w:val="FF0000"/>
        </w:rPr>
      </w:pPr>
    </w:p>
    <w:p w:rsidR="00EB6EAD" w:rsidRDefault="00EB6EAD" w:rsidP="00111886">
      <w:pPr>
        <w:jc w:val="both"/>
        <w:rPr>
          <w:b/>
          <w:i/>
        </w:rPr>
      </w:pPr>
    </w:p>
    <w:p w:rsidR="00EB6EAD" w:rsidRDefault="00EB6EAD" w:rsidP="00111886">
      <w:pPr>
        <w:jc w:val="both"/>
        <w:rPr>
          <w:b/>
          <w:i/>
        </w:rPr>
      </w:pPr>
    </w:p>
    <w:p w:rsidR="00EB6EAD" w:rsidRDefault="00EB6EAD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  <w:r>
        <w:rPr>
          <w:noProof/>
        </w:rPr>
        <w:lastRenderedPageBreak/>
        <w:pict>
          <v:shape id="_x0000_s1548" type="#_x0000_t75" style="position:absolute;left:0;text-align:left;margin-left:20.85pt;margin-top:6.4pt;width:303.2pt;height:168.65pt;z-index:251650048">
            <v:imagedata r:id="rId21" o:title=""/>
            <w10:wrap type="square"/>
          </v:shape>
          <o:OLEObject Type="Embed" ProgID="CorelDRAW.Graphic.11" ShapeID="_x0000_s1548" DrawAspect="Content" ObjectID="_1592037769" r:id="rId22"/>
        </w:pict>
      </w: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111886">
      <w:pPr>
        <w:jc w:val="both"/>
        <w:rPr>
          <w:b/>
          <w:i/>
          <w:lang w:val="uk-UA"/>
        </w:rPr>
      </w:pPr>
    </w:p>
    <w:p w:rsidR="002F43DB" w:rsidRPr="002F43DB" w:rsidRDefault="002F43DB" w:rsidP="00111886">
      <w:pPr>
        <w:jc w:val="both"/>
        <w:rPr>
          <w:b/>
          <w:i/>
          <w:lang w:val="uk-UA"/>
        </w:rPr>
      </w:pPr>
    </w:p>
    <w:p w:rsidR="002F43DB" w:rsidRDefault="002F43DB" w:rsidP="00EB6EAD">
      <w:pPr>
        <w:jc w:val="both"/>
        <w:rPr>
          <w:sz w:val="22"/>
          <w:szCs w:val="22"/>
          <w:lang w:val="uk-UA"/>
        </w:rPr>
      </w:pPr>
    </w:p>
    <w:p w:rsidR="002F43DB" w:rsidRDefault="002F43DB" w:rsidP="00EB6EAD">
      <w:pPr>
        <w:jc w:val="both"/>
        <w:rPr>
          <w:sz w:val="22"/>
          <w:szCs w:val="22"/>
          <w:lang w:val="uk-UA"/>
        </w:rPr>
      </w:pPr>
    </w:p>
    <w:p w:rsidR="002F43DB" w:rsidRDefault="002F43DB" w:rsidP="00EB6EAD">
      <w:pPr>
        <w:jc w:val="both"/>
        <w:rPr>
          <w:sz w:val="22"/>
          <w:szCs w:val="22"/>
          <w:lang w:val="uk-UA"/>
        </w:rPr>
      </w:pPr>
    </w:p>
    <w:p w:rsidR="002F43DB" w:rsidRDefault="002F43DB" w:rsidP="00EB6EAD">
      <w:pPr>
        <w:jc w:val="both"/>
        <w:rPr>
          <w:sz w:val="22"/>
          <w:szCs w:val="22"/>
          <w:lang w:val="uk-UA"/>
        </w:rPr>
      </w:pPr>
    </w:p>
    <w:p w:rsidR="002F43DB" w:rsidRDefault="002F43DB" w:rsidP="00EB6EAD">
      <w:pPr>
        <w:jc w:val="both"/>
        <w:rPr>
          <w:sz w:val="22"/>
          <w:szCs w:val="22"/>
          <w:lang w:val="uk-UA"/>
        </w:rPr>
      </w:pPr>
    </w:p>
    <w:p w:rsidR="002F43DB" w:rsidRDefault="002F43DB" w:rsidP="00EB6EAD">
      <w:pPr>
        <w:jc w:val="both"/>
        <w:rPr>
          <w:sz w:val="22"/>
          <w:szCs w:val="22"/>
          <w:lang w:val="uk-UA"/>
        </w:rPr>
      </w:pPr>
    </w:p>
    <w:p w:rsidR="004A6E8E" w:rsidRDefault="00AF6C19" w:rsidP="00EB6EAD">
      <w:pPr>
        <w:jc w:val="both"/>
        <w:rPr>
          <w:lang w:val="uk-UA"/>
        </w:rPr>
      </w:pPr>
      <w:r w:rsidRPr="00AF6C19">
        <w:rPr>
          <w:sz w:val="22"/>
          <w:szCs w:val="22"/>
        </w:rPr>
        <w:t>Рисуно</w:t>
      </w:r>
      <w:r w:rsidR="007462B2">
        <w:rPr>
          <w:sz w:val="22"/>
          <w:szCs w:val="22"/>
        </w:rPr>
        <w:t>к 6</w:t>
      </w:r>
      <w:r w:rsidR="00B8701F">
        <w:rPr>
          <w:sz w:val="22"/>
          <w:szCs w:val="22"/>
        </w:rPr>
        <w:t>.</w:t>
      </w:r>
      <w:r w:rsidRPr="00AF6C19">
        <w:rPr>
          <w:b/>
          <w:i/>
        </w:rPr>
        <w:t xml:space="preserve"> </w:t>
      </w:r>
      <w:r w:rsidRPr="00AF6C19">
        <w:t>Схема подключения нормализатора.</w:t>
      </w:r>
    </w:p>
    <w:p w:rsidR="002F30A2" w:rsidRPr="002F30A2" w:rsidRDefault="002F30A2" w:rsidP="00EB6EAD">
      <w:pPr>
        <w:jc w:val="both"/>
        <w:rPr>
          <w:b/>
          <w:i/>
          <w:lang w:val="uk-UA"/>
        </w:rPr>
      </w:pPr>
    </w:p>
    <w:p w:rsidR="00A2157A" w:rsidRPr="00D74B16" w:rsidRDefault="00A2157A" w:rsidP="00551E9E">
      <w:pPr>
        <w:jc w:val="both"/>
      </w:pPr>
      <w:r>
        <w:rPr>
          <w:color w:val="0000FF"/>
        </w:rPr>
        <w:t xml:space="preserve">           </w:t>
      </w:r>
      <w:r w:rsidR="00551E9E" w:rsidRPr="00D74B16">
        <w:t>Нормализатор должен быть включен между питающей сетью и питаемыми потребителями</w:t>
      </w:r>
      <w:r w:rsidR="00AF6C19" w:rsidRPr="00D74B16">
        <w:t xml:space="preserve"> (рисунок </w:t>
      </w:r>
      <w:r w:rsidR="00D74B16" w:rsidRPr="00D74B16">
        <w:t>6</w:t>
      </w:r>
      <w:r w:rsidR="00AF6C19" w:rsidRPr="00D74B16">
        <w:t>)</w:t>
      </w:r>
      <w:r w:rsidR="00551E9E" w:rsidRPr="00D74B16">
        <w:t>. Подключение  к сети следует прои</w:t>
      </w:r>
      <w:r w:rsidR="009351FB" w:rsidRPr="00D74B16">
        <w:t>зводить  через внешнее защитно</w:t>
      </w:r>
      <w:r w:rsidR="004A6E8E" w:rsidRPr="00D74B16">
        <w:t>-</w:t>
      </w:r>
      <w:r w:rsidR="00551E9E" w:rsidRPr="00D74B16">
        <w:t xml:space="preserve">коммутационное устройство (автоматический выключатель, </w:t>
      </w:r>
      <w:r w:rsidR="000B6D54">
        <w:t xml:space="preserve"> плавкие вставки, </w:t>
      </w:r>
      <w:r w:rsidR="00551E9E" w:rsidRPr="00D74B16">
        <w:t xml:space="preserve">рубильник и т. д.). </w:t>
      </w:r>
    </w:p>
    <w:p w:rsidR="00077E84" w:rsidRDefault="00A2157A" w:rsidP="00077E84">
      <w:pPr>
        <w:jc w:val="both"/>
      </w:pPr>
      <w:r w:rsidRPr="00D74B16">
        <w:t xml:space="preserve">          </w:t>
      </w:r>
      <w:r w:rsidR="00077E84">
        <w:t>Отверстия для кабельных зажимов расположены на левой, правой и задней панели нормализатора. Перед подключением  удалите заглушки с той стороны, с которой будет удобнее подводить вводной и выводной</w:t>
      </w:r>
      <w:r w:rsidR="00344148">
        <w:t xml:space="preserve"> кабель</w:t>
      </w:r>
      <w:r w:rsidR="00BF527E">
        <w:t xml:space="preserve"> и установите кабельные зажимы (прилагаются в комплекте).</w:t>
      </w:r>
    </w:p>
    <w:p w:rsidR="00077E84" w:rsidRPr="00D74B16" w:rsidRDefault="00077E84" w:rsidP="00077E84">
      <w:pPr>
        <w:jc w:val="both"/>
      </w:pPr>
      <w:r w:rsidRPr="00D74B16">
        <w:t xml:space="preserve">         Для подключения</w:t>
      </w:r>
      <w:r>
        <w:t xml:space="preserve"> снимите верхнюю панель нормализатора, открутив для этого</w:t>
      </w:r>
      <w:r w:rsidR="002F30A2">
        <w:t xml:space="preserve"> винты в кол-ве 6 шт. (рисунок </w:t>
      </w:r>
      <w:r w:rsidR="002F30A2">
        <w:rPr>
          <w:lang w:val="uk-UA"/>
        </w:rPr>
        <w:t>4</w:t>
      </w:r>
      <w:r w:rsidRPr="00D74B16">
        <w:t>)</w:t>
      </w:r>
      <w:r>
        <w:t>. Пропустите вводные и выводные провода через кабельные зажимы на боковой или задней</w:t>
      </w:r>
      <w:r w:rsidR="002F30A2">
        <w:t xml:space="preserve"> панели нормализатора (рисунок </w:t>
      </w:r>
      <w:r w:rsidR="002F30A2">
        <w:rPr>
          <w:lang w:val="uk-UA"/>
        </w:rPr>
        <w:t>4</w:t>
      </w:r>
      <w:r>
        <w:t>). П</w:t>
      </w:r>
      <w:r w:rsidRPr="00D74B16">
        <w:t>одключите внешние цепи, руководствуясь маркировкой клеммных соединителей (наклейки</w:t>
      </w:r>
      <w:r>
        <w:t xml:space="preserve"> внутри нормализатора над клеммником</w:t>
      </w:r>
      <w:r w:rsidRPr="00D74B16">
        <w:t>)</w:t>
      </w:r>
      <w:r w:rsidR="002F30A2">
        <w:t xml:space="preserve"> (рисунок </w:t>
      </w:r>
      <w:r w:rsidR="002F30A2">
        <w:rPr>
          <w:lang w:val="uk-UA"/>
        </w:rPr>
        <w:t>7</w:t>
      </w:r>
      <w:r w:rsidRPr="00D74B16">
        <w:t>).</w:t>
      </w:r>
    </w:p>
    <w:p w:rsidR="00A2157A" w:rsidRPr="00D74B16" w:rsidRDefault="00A2157A" w:rsidP="00551E9E">
      <w:pPr>
        <w:jc w:val="both"/>
      </w:pPr>
    </w:p>
    <w:p w:rsidR="005D24DD" w:rsidRPr="00D74B16" w:rsidRDefault="005D24DD" w:rsidP="00551E9E">
      <w:pPr>
        <w:jc w:val="both"/>
      </w:pPr>
    </w:p>
    <w:tbl>
      <w:tblPr>
        <w:tblW w:w="0" w:type="auto"/>
        <w:tblInd w:w="5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9"/>
        <w:gridCol w:w="769"/>
        <w:gridCol w:w="770"/>
        <w:gridCol w:w="622"/>
      </w:tblGrid>
      <w:tr w:rsidR="00E267AB" w:rsidRPr="0082681C">
        <w:trPr>
          <w:trHeight w:val="201"/>
        </w:trPr>
        <w:tc>
          <w:tcPr>
            <w:tcW w:w="2930" w:type="dxa"/>
            <w:gridSpan w:val="4"/>
          </w:tcPr>
          <w:p w:rsidR="00E267AB" w:rsidRPr="0082681C" w:rsidRDefault="00E267AB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ВХОД</w:t>
            </w:r>
          </w:p>
        </w:tc>
      </w:tr>
      <w:tr w:rsidR="00E267AB" w:rsidRPr="0082681C">
        <w:trPr>
          <w:trHeight w:val="447"/>
        </w:trPr>
        <w:tc>
          <w:tcPr>
            <w:tcW w:w="769" w:type="dxa"/>
          </w:tcPr>
          <w:p w:rsidR="00E267AB" w:rsidRPr="0082681C" w:rsidRDefault="00E267AB" w:rsidP="0082681C">
            <w:pPr>
              <w:jc w:val="center"/>
              <w:rPr>
                <w:b/>
                <w:sz w:val="24"/>
                <w:szCs w:val="24"/>
              </w:rPr>
            </w:pPr>
            <w:r w:rsidRPr="0082681C">
              <w:rPr>
                <w:b/>
                <w:sz w:val="24"/>
                <w:szCs w:val="24"/>
              </w:rPr>
              <w:t>А</w:t>
            </w:r>
          </w:p>
          <w:p w:rsidR="00E267AB" w:rsidRPr="0082681C" w:rsidRDefault="00E267AB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фаза</w:t>
            </w:r>
          </w:p>
        </w:tc>
        <w:tc>
          <w:tcPr>
            <w:tcW w:w="769" w:type="dxa"/>
          </w:tcPr>
          <w:p w:rsidR="00E267AB" w:rsidRPr="0082681C" w:rsidRDefault="00E267AB" w:rsidP="0082681C">
            <w:pPr>
              <w:jc w:val="center"/>
              <w:rPr>
                <w:b/>
                <w:sz w:val="24"/>
                <w:szCs w:val="24"/>
              </w:rPr>
            </w:pPr>
            <w:r w:rsidRPr="0082681C">
              <w:rPr>
                <w:b/>
                <w:sz w:val="24"/>
                <w:szCs w:val="24"/>
              </w:rPr>
              <w:t>В</w:t>
            </w:r>
          </w:p>
          <w:p w:rsidR="00E267AB" w:rsidRPr="0082681C" w:rsidRDefault="00E267AB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фаза</w:t>
            </w:r>
          </w:p>
        </w:tc>
        <w:tc>
          <w:tcPr>
            <w:tcW w:w="770" w:type="dxa"/>
          </w:tcPr>
          <w:p w:rsidR="00E267AB" w:rsidRPr="0082681C" w:rsidRDefault="00E267AB" w:rsidP="0082681C">
            <w:pPr>
              <w:jc w:val="center"/>
              <w:rPr>
                <w:b/>
                <w:sz w:val="24"/>
                <w:szCs w:val="24"/>
              </w:rPr>
            </w:pPr>
            <w:r w:rsidRPr="0082681C">
              <w:rPr>
                <w:b/>
                <w:sz w:val="24"/>
                <w:szCs w:val="24"/>
              </w:rPr>
              <w:t>С</w:t>
            </w:r>
          </w:p>
          <w:p w:rsidR="00E267AB" w:rsidRPr="0082681C" w:rsidRDefault="00E267AB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фаза</w:t>
            </w:r>
          </w:p>
        </w:tc>
        <w:tc>
          <w:tcPr>
            <w:tcW w:w="622" w:type="dxa"/>
          </w:tcPr>
          <w:p w:rsidR="00E267AB" w:rsidRPr="0082681C" w:rsidRDefault="00E267AB" w:rsidP="0082681C">
            <w:pPr>
              <w:jc w:val="center"/>
              <w:rPr>
                <w:b/>
                <w:sz w:val="32"/>
                <w:szCs w:val="32"/>
              </w:rPr>
            </w:pPr>
            <w:r w:rsidRPr="0082681C">
              <w:rPr>
                <w:b/>
                <w:sz w:val="32"/>
                <w:szCs w:val="32"/>
              </w:rPr>
              <w:t>0</w:t>
            </w:r>
          </w:p>
        </w:tc>
      </w:tr>
    </w:tbl>
    <w:tbl>
      <w:tblPr>
        <w:tblpPr w:leftFromText="180" w:rightFromText="180" w:vertAnchor="text" w:horzAnchor="margin" w:tblpXSpec="right" w:tblpY="-81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41"/>
        <w:gridCol w:w="746"/>
        <w:gridCol w:w="746"/>
        <w:gridCol w:w="717"/>
      </w:tblGrid>
      <w:tr w:rsidR="00A342D1" w:rsidRPr="0082681C">
        <w:trPr>
          <w:trHeight w:val="217"/>
        </w:trPr>
        <w:tc>
          <w:tcPr>
            <w:tcW w:w="2849" w:type="dxa"/>
            <w:gridSpan w:val="4"/>
          </w:tcPr>
          <w:p w:rsidR="00A342D1" w:rsidRPr="0082681C" w:rsidRDefault="00A342D1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ВЫХОД</w:t>
            </w:r>
          </w:p>
        </w:tc>
      </w:tr>
      <w:tr w:rsidR="00A342D1" w:rsidRPr="0082681C">
        <w:trPr>
          <w:trHeight w:val="483"/>
        </w:trPr>
        <w:tc>
          <w:tcPr>
            <w:tcW w:w="641" w:type="dxa"/>
          </w:tcPr>
          <w:p w:rsidR="00A342D1" w:rsidRPr="0082681C" w:rsidRDefault="00C046C2" w:rsidP="0082681C">
            <w:pPr>
              <w:jc w:val="center"/>
              <w:rPr>
                <w:b/>
              </w:rPr>
            </w:pPr>
            <w:r w:rsidRPr="0082681C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746" w:type="dxa"/>
          </w:tcPr>
          <w:p w:rsidR="00C046C2" w:rsidRPr="0082681C" w:rsidRDefault="00C046C2" w:rsidP="0082681C">
            <w:pPr>
              <w:jc w:val="center"/>
              <w:rPr>
                <w:b/>
                <w:sz w:val="24"/>
                <w:szCs w:val="24"/>
              </w:rPr>
            </w:pPr>
            <w:r w:rsidRPr="0082681C">
              <w:rPr>
                <w:b/>
                <w:sz w:val="24"/>
                <w:szCs w:val="24"/>
              </w:rPr>
              <w:t>А</w:t>
            </w:r>
          </w:p>
          <w:p w:rsidR="00A342D1" w:rsidRPr="0082681C" w:rsidRDefault="00C046C2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фаза</w:t>
            </w:r>
          </w:p>
        </w:tc>
        <w:tc>
          <w:tcPr>
            <w:tcW w:w="746" w:type="dxa"/>
          </w:tcPr>
          <w:p w:rsidR="00C046C2" w:rsidRPr="0082681C" w:rsidRDefault="00C046C2" w:rsidP="0082681C">
            <w:pPr>
              <w:jc w:val="center"/>
              <w:rPr>
                <w:b/>
                <w:sz w:val="24"/>
                <w:szCs w:val="24"/>
              </w:rPr>
            </w:pPr>
            <w:r w:rsidRPr="0082681C">
              <w:rPr>
                <w:b/>
                <w:sz w:val="24"/>
                <w:szCs w:val="24"/>
              </w:rPr>
              <w:t>В</w:t>
            </w:r>
          </w:p>
          <w:p w:rsidR="00A342D1" w:rsidRPr="0082681C" w:rsidRDefault="00C046C2" w:rsidP="0082681C">
            <w:pPr>
              <w:jc w:val="center"/>
              <w:rPr>
                <w:b/>
              </w:rPr>
            </w:pPr>
            <w:r w:rsidRPr="0082681C">
              <w:rPr>
                <w:b/>
              </w:rPr>
              <w:t>фаза</w:t>
            </w:r>
          </w:p>
        </w:tc>
        <w:tc>
          <w:tcPr>
            <w:tcW w:w="717" w:type="dxa"/>
          </w:tcPr>
          <w:p w:rsidR="00C046C2" w:rsidRPr="0082681C" w:rsidRDefault="00C046C2" w:rsidP="0082681C">
            <w:pPr>
              <w:jc w:val="center"/>
              <w:rPr>
                <w:b/>
                <w:sz w:val="24"/>
                <w:szCs w:val="24"/>
              </w:rPr>
            </w:pPr>
            <w:r w:rsidRPr="0082681C">
              <w:rPr>
                <w:b/>
                <w:sz w:val="24"/>
                <w:szCs w:val="24"/>
              </w:rPr>
              <w:t>С</w:t>
            </w:r>
          </w:p>
          <w:p w:rsidR="00A342D1" w:rsidRPr="0082681C" w:rsidRDefault="00C046C2" w:rsidP="0082681C">
            <w:pPr>
              <w:jc w:val="center"/>
              <w:rPr>
                <w:b/>
                <w:sz w:val="32"/>
                <w:szCs w:val="32"/>
              </w:rPr>
            </w:pPr>
            <w:r w:rsidRPr="0082681C">
              <w:rPr>
                <w:b/>
              </w:rPr>
              <w:t>фаза</w:t>
            </w:r>
          </w:p>
        </w:tc>
      </w:tr>
    </w:tbl>
    <w:p w:rsidR="00E267AB" w:rsidRPr="00D74B16" w:rsidRDefault="00E267AB" w:rsidP="00551E9E">
      <w:pPr>
        <w:jc w:val="both"/>
        <w:rPr>
          <w:b/>
        </w:rPr>
      </w:pPr>
    </w:p>
    <w:p w:rsidR="00DF78BA" w:rsidRDefault="00E267AB" w:rsidP="00551E9E">
      <w:pPr>
        <w:jc w:val="both"/>
        <w:rPr>
          <w:lang w:val="uk-UA"/>
        </w:rPr>
      </w:pPr>
      <w:r>
        <w:t xml:space="preserve">         </w:t>
      </w:r>
      <w:r w:rsidR="005D24DD" w:rsidRPr="00D74B16">
        <w:t>Рисунок 7. Маркировка клеммных соединителей.</w:t>
      </w:r>
    </w:p>
    <w:p w:rsidR="002F30A2" w:rsidRPr="002F30A2" w:rsidRDefault="002F30A2" w:rsidP="00551E9E">
      <w:pPr>
        <w:jc w:val="both"/>
        <w:rPr>
          <w:lang w:val="uk-UA"/>
        </w:rPr>
      </w:pPr>
    </w:p>
    <w:p w:rsidR="00A2157A" w:rsidRPr="00D74B16" w:rsidRDefault="00A2157A" w:rsidP="00551E9E">
      <w:pPr>
        <w:jc w:val="both"/>
      </w:pPr>
      <w:r w:rsidRPr="00D74B16">
        <w:t xml:space="preserve">         </w:t>
      </w:r>
      <w:r w:rsidR="00551E9E" w:rsidRPr="00D74B16">
        <w:t>Подайте входное напряжение. Через 2…3 секунды должны начать светиться информационн</w:t>
      </w:r>
      <w:r w:rsidR="00E06123">
        <w:t>ые панели</w:t>
      </w:r>
      <w:r w:rsidR="009351FB" w:rsidRPr="00D74B16">
        <w:t xml:space="preserve"> (рисунок </w:t>
      </w:r>
      <w:r w:rsidR="00E06123">
        <w:t xml:space="preserve">4 и </w:t>
      </w:r>
      <w:r w:rsidR="006B11E8">
        <w:t>8</w:t>
      </w:r>
      <w:r w:rsidR="009351FB" w:rsidRPr="00D74B16">
        <w:t>).</w:t>
      </w:r>
    </w:p>
    <w:p w:rsidR="00A2157A" w:rsidRDefault="00A2157A" w:rsidP="00551E9E">
      <w:pPr>
        <w:jc w:val="both"/>
      </w:pPr>
      <w:r w:rsidRPr="00D74B16">
        <w:t xml:space="preserve">         </w:t>
      </w:r>
      <w:r w:rsidR="00551E9E" w:rsidRPr="00D74B16">
        <w:t xml:space="preserve">Еще через несколько секунд должен включиться контактор блока защиты. Если контактор не включился, а выходные напряжения всех  фаз имеются и соответствуют  номинальному допуску, отключите входное напряжение и поменяйте порядок чередования фаз. </w:t>
      </w:r>
    </w:p>
    <w:p w:rsidR="0047315E" w:rsidRPr="00D74B16" w:rsidRDefault="0047315E" w:rsidP="00551E9E">
      <w:pPr>
        <w:jc w:val="both"/>
      </w:pPr>
      <w:r>
        <w:t xml:space="preserve">       </w:t>
      </w:r>
      <w:r w:rsidR="00077E84">
        <w:t xml:space="preserve"> После работ, установите снятую панель</w:t>
      </w:r>
      <w:r w:rsidRPr="00D74B16">
        <w:t xml:space="preserve"> на место.</w:t>
      </w:r>
    </w:p>
    <w:p w:rsidR="00A342D1" w:rsidRPr="00BF527E" w:rsidRDefault="00551E9E" w:rsidP="0072349E">
      <w:pPr>
        <w:jc w:val="both"/>
      </w:pPr>
      <w:r w:rsidRPr="00D74B16">
        <w:t xml:space="preserve"> </w:t>
      </w:r>
      <w:r w:rsidR="00A2157A" w:rsidRPr="00D74B16">
        <w:t xml:space="preserve">       </w:t>
      </w:r>
      <w:r w:rsidRPr="00D74B16">
        <w:t>Нормализатор готов к работе.</w:t>
      </w:r>
    </w:p>
    <w:p w:rsidR="005942BA" w:rsidRPr="00C5283D" w:rsidRDefault="000C09E8" w:rsidP="00C5283D">
      <w:pPr>
        <w:ind w:left="-540" w:right="-472"/>
        <w:jc w:val="center"/>
        <w:rPr>
          <w:b/>
          <w:color w:val="808080"/>
          <w:sz w:val="28"/>
          <w:szCs w:val="28"/>
          <w:vertAlign w:val="superscript"/>
        </w:rPr>
      </w:pPr>
      <w:r>
        <w:rPr>
          <w:b/>
          <w:color w:val="FFFFFF"/>
          <w:sz w:val="28"/>
          <w:szCs w:val="28"/>
          <w:highlight w:val="darkGray"/>
        </w:rPr>
        <w:lastRenderedPageBreak/>
        <w:t xml:space="preserve">                     6. ОРГАНЫ УПРАВЛЕНИЯ И ИНДИКАЦИЯ              </w:t>
      </w:r>
      <w:r w:rsidRPr="00136650">
        <w:rPr>
          <w:b/>
          <w:color w:val="808080"/>
          <w:sz w:val="28"/>
          <w:szCs w:val="28"/>
          <w:highlight w:val="darkGray"/>
          <w:vertAlign w:val="superscript"/>
        </w:rPr>
        <w:t>!</w:t>
      </w:r>
      <w:bookmarkStart w:id="0" w:name="_Toc69798394"/>
      <w:bookmarkStart w:id="1" w:name="_Toc77053395"/>
      <w:bookmarkStart w:id="2" w:name="_Toc77053519"/>
    </w:p>
    <w:p w:rsidR="007462B2" w:rsidRPr="002B773E" w:rsidRDefault="007462B2" w:rsidP="007462B2">
      <w:pPr>
        <w:jc w:val="both"/>
        <w:rPr>
          <w:color w:val="0000FF"/>
        </w:rPr>
      </w:pPr>
    </w:p>
    <w:p w:rsidR="007462B2" w:rsidRPr="00D74B16" w:rsidRDefault="00C5283D" w:rsidP="007462B2">
      <w:pPr>
        <w:jc w:val="both"/>
      </w:pPr>
      <w:r w:rsidRPr="00D74B16">
        <w:t xml:space="preserve">      </w:t>
      </w:r>
      <w:r w:rsidR="007462B2" w:rsidRPr="00D74B16">
        <w:t>Нормализатор имеет следующие органы управления:</w:t>
      </w:r>
    </w:p>
    <w:p w:rsidR="007462B2" w:rsidRPr="00D74B16" w:rsidRDefault="007462B2" w:rsidP="007462B2">
      <w:pPr>
        <w:jc w:val="both"/>
      </w:pPr>
      <w:r w:rsidRPr="00D74B16">
        <w:t>- автоматические выключатели коммутационных модулей на каждом блоке стабилизации;</w:t>
      </w:r>
    </w:p>
    <w:p w:rsidR="007462B2" w:rsidRPr="00D74B16" w:rsidRDefault="007462B2" w:rsidP="007462B2">
      <w:pPr>
        <w:jc w:val="both"/>
      </w:pPr>
      <w:r w:rsidRPr="00D74B16">
        <w:t>- кнопки  на блоке управления;</w:t>
      </w:r>
    </w:p>
    <w:p w:rsidR="007462B2" w:rsidRPr="00D74B16" w:rsidRDefault="007462B2" w:rsidP="007462B2">
      <w:pPr>
        <w:jc w:val="both"/>
      </w:pPr>
      <w:r w:rsidRPr="00D74B16">
        <w:t>- кнопки управления  реле контроля фаз.</w:t>
      </w:r>
    </w:p>
    <w:p w:rsidR="007462B2" w:rsidRPr="00D74B16" w:rsidRDefault="007462B2" w:rsidP="007462B2">
      <w:pPr>
        <w:jc w:val="both"/>
      </w:pPr>
      <w:r>
        <w:rPr>
          <w:color w:val="0000FF"/>
        </w:rPr>
        <w:t xml:space="preserve">       </w:t>
      </w:r>
      <w:r w:rsidRPr="00D74B16">
        <w:t xml:space="preserve">Автоматические выключатели </w:t>
      </w:r>
      <w:r w:rsidR="00EF3556" w:rsidRPr="00D74B16">
        <w:t>коммутационных</w:t>
      </w:r>
      <w:r w:rsidRPr="00D74B16">
        <w:t xml:space="preserve"> </w:t>
      </w:r>
      <w:r w:rsidR="00EF3556">
        <w:t xml:space="preserve">модулей </w:t>
      </w:r>
      <w:r w:rsidRPr="00D74B16">
        <w:t>служат для организации режима «Транзит», а так же для защиты коммутационных модулей при возникновении нештатных и аварийных ситуаций. Режим «Транзит» достигается путем перевода рычажков всех автоматических выключателей в положение «Выключено».</w:t>
      </w:r>
      <w:r w:rsidR="00EF3556">
        <w:t xml:space="preserve">  Перед  вводом в эксплуатацию переведите рычажки автоматических выключателей в положение «Включено».</w:t>
      </w:r>
    </w:p>
    <w:p w:rsidR="007462B2" w:rsidRPr="00D74B16" w:rsidRDefault="007462B2" w:rsidP="007462B2">
      <w:pPr>
        <w:jc w:val="both"/>
      </w:pPr>
      <w:r w:rsidRPr="00D74B16">
        <w:t xml:space="preserve">       Кнопки блока управления предназначены для изменения настроек блока стабилизации  и коррекции показаний вольтметров входного и выходного напряжения.</w:t>
      </w:r>
    </w:p>
    <w:p w:rsidR="007462B2" w:rsidRPr="00D74B16" w:rsidRDefault="007462B2" w:rsidP="007462B2">
      <w:pPr>
        <w:jc w:val="both"/>
      </w:pPr>
      <w:r w:rsidRPr="00D74B16">
        <w:t xml:space="preserve">        Кнопками  реле контроля фаз  можно изменять значения  верхнего и нижнего порога срабатывания реле, а также другие параметры. Подробнее эти функции  описаны в Руководстве по эксплуатации реле контроля фаз (см. Приложение).</w:t>
      </w:r>
    </w:p>
    <w:p w:rsidR="00B03D44" w:rsidRPr="00D74B16" w:rsidRDefault="007462B2" w:rsidP="00135281">
      <w:pPr>
        <w:jc w:val="both"/>
      </w:pPr>
      <w:r w:rsidRPr="00D74B16">
        <w:t xml:space="preserve">        На каждом блоке стабилизации предусмотрен дисплей</w:t>
      </w:r>
      <w:r w:rsidR="00066135" w:rsidRPr="00D74B16">
        <w:t xml:space="preserve"> (информационная панель)</w:t>
      </w:r>
      <w:r w:rsidRPr="00D74B16">
        <w:t xml:space="preserve"> для отображения текущего значения основных параметров (входное и выходное напряжение, мощность),  и сервисной информации.</w:t>
      </w:r>
    </w:p>
    <w:bookmarkEnd w:id="0"/>
    <w:bookmarkEnd w:id="1"/>
    <w:bookmarkEnd w:id="2"/>
    <w:p w:rsidR="00D829EA" w:rsidRPr="00651CEC" w:rsidRDefault="00D829EA" w:rsidP="00651CEC">
      <w:pPr>
        <w:tabs>
          <w:tab w:val="left" w:pos="2333"/>
          <w:tab w:val="center" w:pos="3690"/>
        </w:tabs>
        <w:jc w:val="both"/>
        <w:rPr>
          <w:sz w:val="28"/>
          <w:szCs w:val="28"/>
        </w:rPr>
      </w:pPr>
      <w:r>
        <w:rPr>
          <w:sz w:val="16"/>
          <w:szCs w:val="16"/>
        </w:rPr>
        <w:tab/>
      </w:r>
      <w:r w:rsidR="00651CEC">
        <w:rPr>
          <w:sz w:val="16"/>
          <w:szCs w:val="16"/>
        </w:rPr>
        <w:t xml:space="preserve">                                </w:t>
      </w:r>
    </w:p>
    <w:p w:rsidR="00F27154" w:rsidRDefault="00F27154" w:rsidP="00F27154">
      <w:pPr>
        <w:jc w:val="both"/>
      </w:pPr>
    </w:p>
    <w:p w:rsidR="00F27154" w:rsidRDefault="00706D29" w:rsidP="00F27154">
      <w:pPr>
        <w:jc w:val="both"/>
      </w:pPr>
      <w:r>
        <w:rPr>
          <w:noProof/>
          <w:lang w:eastAsia="ja-JP"/>
        </w:rPr>
        <w:pict>
          <v:shape id="_x0000_s1653" type="#_x0000_t75" style="position:absolute;left:0;text-align:left;margin-left:124.7pt;margin-top:-.05pt;width:172.65pt;height:146.35pt;z-index:-251653120">
            <v:imagedata r:id="rId23" o:title=""/>
          </v:shape>
          <o:OLEObject Type="Embed" ProgID="CorelDRAW.Graphic.11" ShapeID="_x0000_s1653" DrawAspect="Content" ObjectID="_1592037765" r:id="rId24"/>
        </w:pict>
      </w:r>
    </w:p>
    <w:p w:rsidR="00F27154" w:rsidRDefault="00F27154" w:rsidP="00F27154">
      <w:pPr>
        <w:jc w:val="both"/>
      </w:pPr>
    </w:p>
    <w:p w:rsidR="00F27154" w:rsidRPr="00D74B16" w:rsidRDefault="00F27154" w:rsidP="00F27154">
      <w:pPr>
        <w:jc w:val="both"/>
      </w:pPr>
      <w:r>
        <w:t xml:space="preserve">         Цифровой индикатор</w:t>
      </w:r>
    </w:p>
    <w:p w:rsidR="00F27154" w:rsidRPr="00651CEC" w:rsidRDefault="00F27154" w:rsidP="00F27154">
      <w:pPr>
        <w:tabs>
          <w:tab w:val="left" w:pos="2333"/>
          <w:tab w:val="center" w:pos="3690"/>
        </w:tabs>
        <w:jc w:val="both"/>
        <w:rPr>
          <w:sz w:val="28"/>
          <w:szCs w:val="28"/>
        </w:rPr>
      </w:pPr>
      <w:r>
        <w:rPr>
          <w:noProof/>
          <w:lang w:eastAsia="ja-JP"/>
        </w:rPr>
        <w:pict>
          <v:line id="_x0000_s1651" style="position:absolute;left:0;text-align:left;z-index:251661312" from="82.75pt,3.75pt" to="181.4pt,3.75pt">
            <v:stroke endarrow="block"/>
          </v:line>
        </w:pict>
      </w:r>
      <w:r>
        <w:rPr>
          <w:sz w:val="16"/>
          <w:szCs w:val="16"/>
        </w:rPr>
        <w:tab/>
        <w:t xml:space="preserve">                                </w:t>
      </w:r>
    </w:p>
    <w:p w:rsidR="00F27154" w:rsidRDefault="00F27154" w:rsidP="00F27154">
      <w:pPr>
        <w:jc w:val="both"/>
        <w:rPr>
          <w:sz w:val="16"/>
          <w:szCs w:val="16"/>
        </w:rPr>
      </w:pPr>
    </w:p>
    <w:p w:rsidR="00F27154" w:rsidRPr="007743B2" w:rsidRDefault="00F27154" w:rsidP="00F27154">
      <w:pPr>
        <w:jc w:val="both"/>
        <w:rPr>
          <w:sz w:val="22"/>
          <w:szCs w:val="22"/>
        </w:rPr>
      </w:pPr>
    </w:p>
    <w:p w:rsidR="00F27154" w:rsidRDefault="00F27154" w:rsidP="00F27154">
      <w:pPr>
        <w:jc w:val="both"/>
        <w:rPr>
          <w:sz w:val="16"/>
          <w:szCs w:val="16"/>
        </w:rPr>
      </w:pPr>
    </w:p>
    <w:p w:rsidR="00F27154" w:rsidRDefault="00F27154" w:rsidP="00F27154">
      <w:pPr>
        <w:jc w:val="both"/>
        <w:rPr>
          <w:sz w:val="16"/>
          <w:szCs w:val="16"/>
        </w:rPr>
      </w:pPr>
    </w:p>
    <w:p w:rsidR="00F27154" w:rsidRPr="00BC6A4C" w:rsidRDefault="00706D29" w:rsidP="00F27154">
      <w:pPr>
        <w:tabs>
          <w:tab w:val="right" w:pos="7382"/>
        </w:tabs>
        <w:jc w:val="both"/>
        <w:rPr>
          <w:b/>
          <w:sz w:val="28"/>
          <w:szCs w:val="28"/>
        </w:rPr>
      </w:pPr>
      <w:r>
        <w:rPr>
          <w:noProof/>
          <w:sz w:val="16"/>
          <w:szCs w:val="16"/>
          <w:lang w:eastAsia="ja-JP"/>
        </w:rPr>
        <w:pict>
          <v:line id="_x0000_s1650" style="position:absolute;left:0;text-align:left;z-index:251660288" from="59.6pt,15.85pt" to="158.25pt,15.85pt">
            <v:stroke endarrow="block"/>
          </v:line>
        </w:pict>
      </w:r>
      <w:r w:rsidR="00F27154">
        <w:rPr>
          <w:noProof/>
          <w:sz w:val="16"/>
          <w:szCs w:val="16"/>
          <w:lang w:eastAsia="ja-JP"/>
        </w:rPr>
        <w:pict>
          <v:line id="_x0000_s1652" style="position:absolute;left:0;text-align:left;flip:x;z-index:251662336" from="264.6pt,15.7pt" to="378pt,15.7pt">
            <v:stroke endarrow="block"/>
          </v:line>
        </w:pict>
      </w:r>
      <w:r w:rsidR="00F27154">
        <w:rPr>
          <w:sz w:val="16"/>
          <w:szCs w:val="16"/>
        </w:rPr>
        <w:t xml:space="preserve">                           </w:t>
      </w:r>
      <w:r>
        <w:rPr>
          <w:sz w:val="16"/>
          <w:szCs w:val="16"/>
        </w:rPr>
        <w:t xml:space="preserve">  </w:t>
      </w:r>
      <w:r w:rsidR="00F27154" w:rsidRPr="00BC6A4C">
        <w:rPr>
          <w:b/>
          <w:sz w:val="28"/>
          <w:szCs w:val="28"/>
        </w:rPr>
        <w:t>1</w:t>
      </w:r>
      <w:r w:rsidR="00F27154">
        <w:rPr>
          <w:b/>
          <w:sz w:val="28"/>
          <w:szCs w:val="28"/>
        </w:rPr>
        <w:tab/>
        <w:t>2</w:t>
      </w:r>
    </w:p>
    <w:p w:rsidR="00F27154" w:rsidRDefault="00F27154" w:rsidP="00F27154">
      <w:pPr>
        <w:jc w:val="both"/>
        <w:rPr>
          <w:sz w:val="16"/>
          <w:szCs w:val="16"/>
        </w:rPr>
      </w:pPr>
    </w:p>
    <w:p w:rsidR="00F27154" w:rsidRDefault="00F27154" w:rsidP="00F27154">
      <w:pPr>
        <w:jc w:val="both"/>
        <w:rPr>
          <w:sz w:val="16"/>
          <w:szCs w:val="16"/>
        </w:rPr>
      </w:pPr>
    </w:p>
    <w:p w:rsidR="00F27154" w:rsidRDefault="00F27154" w:rsidP="00F27154">
      <w:pPr>
        <w:jc w:val="both"/>
        <w:rPr>
          <w:sz w:val="16"/>
          <w:szCs w:val="16"/>
        </w:rPr>
      </w:pPr>
    </w:p>
    <w:p w:rsidR="00F27154" w:rsidRPr="007743B2" w:rsidRDefault="00F27154" w:rsidP="00F27154">
      <w:pPr>
        <w:jc w:val="both"/>
        <w:rPr>
          <w:sz w:val="16"/>
          <w:szCs w:val="16"/>
        </w:rPr>
      </w:pPr>
      <w:r w:rsidRPr="00DC415C">
        <w:rPr>
          <w:noProof/>
          <w:sz w:val="22"/>
          <w:szCs w:val="22"/>
          <w:lang w:eastAsia="ja-JP"/>
        </w:rPr>
        <w:tab/>
        <w:t xml:space="preserve">   </w:t>
      </w:r>
    </w:p>
    <w:p w:rsidR="00F27154" w:rsidRPr="00C25D65" w:rsidRDefault="00F27154" w:rsidP="00F27154">
      <w:pPr>
        <w:tabs>
          <w:tab w:val="left" w:pos="1964"/>
          <w:tab w:val="left" w:pos="6340"/>
        </w:tabs>
        <w:rPr>
          <w:b/>
          <w:sz w:val="28"/>
          <w:szCs w:val="28"/>
        </w:rPr>
      </w:pPr>
      <w:r>
        <w:rPr>
          <w:sz w:val="22"/>
          <w:szCs w:val="22"/>
        </w:rPr>
        <w:tab/>
      </w:r>
      <w:r>
        <w:rPr>
          <w:sz w:val="28"/>
          <w:szCs w:val="28"/>
        </w:rPr>
        <w:tab/>
      </w:r>
    </w:p>
    <w:p w:rsidR="00F27154" w:rsidRDefault="00BF527E" w:rsidP="00F27154">
      <w:pPr>
        <w:rPr>
          <w:sz w:val="21"/>
          <w:szCs w:val="21"/>
          <w:lang w:val="uk-UA"/>
        </w:rPr>
      </w:pPr>
      <w:r>
        <w:rPr>
          <w:sz w:val="21"/>
          <w:szCs w:val="21"/>
        </w:rPr>
        <w:t xml:space="preserve">          </w:t>
      </w:r>
      <w:r w:rsidR="006B11E8">
        <w:rPr>
          <w:sz w:val="21"/>
          <w:szCs w:val="21"/>
        </w:rPr>
        <w:t>Рисунок 8</w:t>
      </w:r>
      <w:r w:rsidR="00F27154" w:rsidRPr="009D1EB8">
        <w:rPr>
          <w:sz w:val="21"/>
          <w:szCs w:val="21"/>
        </w:rPr>
        <w:t>.  Информацио</w:t>
      </w:r>
      <w:r w:rsidR="00F27154" w:rsidRPr="009D1EB8">
        <w:rPr>
          <w:sz w:val="21"/>
          <w:szCs w:val="21"/>
        </w:rPr>
        <w:t>н</w:t>
      </w:r>
      <w:r w:rsidR="002F30A2">
        <w:rPr>
          <w:sz w:val="21"/>
          <w:szCs w:val="21"/>
        </w:rPr>
        <w:t>ная панель</w:t>
      </w:r>
      <w:r w:rsidR="002F30A2">
        <w:rPr>
          <w:sz w:val="21"/>
          <w:szCs w:val="21"/>
          <w:lang w:val="uk-UA"/>
        </w:rPr>
        <w:t xml:space="preserve"> одной из фаз нормализатора.</w:t>
      </w:r>
    </w:p>
    <w:p w:rsidR="002F30A2" w:rsidRPr="002F30A2" w:rsidRDefault="002F30A2" w:rsidP="00F27154">
      <w:pPr>
        <w:rPr>
          <w:sz w:val="21"/>
          <w:szCs w:val="21"/>
          <w:lang w:val="uk-UA"/>
        </w:rPr>
      </w:pPr>
    </w:p>
    <w:p w:rsidR="00BF527E" w:rsidRDefault="00BF527E" w:rsidP="006B11E8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  <w:lang w:val="uk-UA"/>
        </w:rPr>
        <w:t xml:space="preserve">         </w:t>
      </w:r>
      <w:r w:rsidR="00F27154">
        <w:rPr>
          <w:b/>
          <w:i/>
          <w:sz w:val="22"/>
          <w:szCs w:val="22"/>
        </w:rPr>
        <w:t>После включения нормализатора, цифровое табло отображает входное напряжение.</w:t>
      </w:r>
    </w:p>
    <w:p w:rsidR="00BF527E" w:rsidRPr="00BF527E" w:rsidRDefault="00BF527E" w:rsidP="006B11E8">
      <w:pPr>
        <w:jc w:val="both"/>
        <w:rPr>
          <w:b/>
          <w:i/>
        </w:rPr>
      </w:pPr>
      <w:r>
        <w:rPr>
          <w:b/>
          <w:i/>
          <w:lang w:val="uk-UA"/>
        </w:rPr>
        <w:t xml:space="preserve">         </w:t>
      </w:r>
      <w:r w:rsidRPr="00BF527E">
        <w:rPr>
          <w:b/>
          <w:i/>
        </w:rPr>
        <w:t xml:space="preserve">Для использования  информационных панелей  нормализатора  необходимо поднять и зафиксировать верхнюю переднюю панель (рисунок 4). </w:t>
      </w:r>
      <w:r>
        <w:rPr>
          <w:b/>
          <w:i/>
        </w:rPr>
        <w:t xml:space="preserve">Верхняя передняя панель </w:t>
      </w:r>
      <w:r w:rsidR="006B11E8">
        <w:rPr>
          <w:b/>
          <w:i/>
        </w:rPr>
        <w:t>открывается с помощью ключа.</w:t>
      </w:r>
    </w:p>
    <w:p w:rsidR="00BF527E" w:rsidRPr="00E22B94" w:rsidRDefault="00BF527E" w:rsidP="00F27154">
      <w:pPr>
        <w:rPr>
          <w:b/>
          <w:i/>
          <w:sz w:val="22"/>
          <w:szCs w:val="22"/>
        </w:rPr>
      </w:pPr>
    </w:p>
    <w:tbl>
      <w:tblPr>
        <w:tblW w:w="73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129"/>
        <w:gridCol w:w="2864"/>
        <w:gridCol w:w="3378"/>
      </w:tblGrid>
      <w:tr w:rsidR="00F27154" w:rsidRPr="00DC7E4A">
        <w:tblPrEx>
          <w:tblCellMar>
            <w:top w:w="0" w:type="dxa"/>
            <w:bottom w:w="0" w:type="dxa"/>
          </w:tblCellMar>
        </w:tblPrEx>
        <w:trPr>
          <w:trHeight w:val="617"/>
          <w:jc w:val="center"/>
        </w:trPr>
        <w:tc>
          <w:tcPr>
            <w:tcW w:w="1129" w:type="dxa"/>
            <w:vAlign w:val="center"/>
          </w:tcPr>
          <w:p w:rsidR="00F27154" w:rsidRPr="001434BC" w:rsidRDefault="00F27154" w:rsidP="00B47439">
            <w:pPr>
              <w:spacing w:before="100" w:beforeAutospacing="1" w:after="100" w:afterAutospacing="1"/>
              <w:jc w:val="center"/>
              <w:rPr>
                <w:b/>
                <w:sz w:val="21"/>
                <w:szCs w:val="21"/>
              </w:rPr>
            </w:pPr>
            <w:r w:rsidRPr="001434BC">
              <w:rPr>
                <w:b/>
                <w:sz w:val="21"/>
                <w:szCs w:val="21"/>
              </w:rPr>
              <w:lastRenderedPageBreak/>
              <w:t>Обозна-чение</w:t>
            </w:r>
          </w:p>
        </w:tc>
        <w:tc>
          <w:tcPr>
            <w:tcW w:w="2864" w:type="dxa"/>
            <w:vAlign w:val="center"/>
          </w:tcPr>
          <w:p w:rsidR="00F27154" w:rsidRPr="001434BC" w:rsidRDefault="00F27154" w:rsidP="00B47439">
            <w:pPr>
              <w:jc w:val="center"/>
              <w:rPr>
                <w:b/>
                <w:sz w:val="21"/>
                <w:szCs w:val="21"/>
              </w:rPr>
            </w:pPr>
            <w:r w:rsidRPr="001434BC">
              <w:rPr>
                <w:b/>
                <w:sz w:val="21"/>
                <w:szCs w:val="21"/>
              </w:rPr>
              <w:t>Название</w:t>
            </w:r>
          </w:p>
        </w:tc>
        <w:tc>
          <w:tcPr>
            <w:tcW w:w="3378" w:type="dxa"/>
            <w:vAlign w:val="center"/>
          </w:tcPr>
          <w:p w:rsidR="00F27154" w:rsidRPr="001434BC" w:rsidRDefault="00F27154" w:rsidP="00B47439">
            <w:pPr>
              <w:jc w:val="center"/>
              <w:rPr>
                <w:b/>
                <w:sz w:val="21"/>
                <w:szCs w:val="21"/>
              </w:rPr>
            </w:pPr>
            <w:r w:rsidRPr="001434BC">
              <w:rPr>
                <w:b/>
                <w:sz w:val="21"/>
                <w:szCs w:val="21"/>
              </w:rPr>
              <w:t>Назначение</w:t>
            </w:r>
          </w:p>
        </w:tc>
      </w:tr>
      <w:tr w:rsidR="00F27154" w:rsidRPr="00DC7E4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29" w:type="dxa"/>
            <w:vAlign w:val="center"/>
          </w:tcPr>
          <w:p w:rsidR="00F27154" w:rsidRPr="00D95C9B" w:rsidRDefault="00F27154" w:rsidP="00B47439">
            <w:pPr>
              <w:jc w:val="center"/>
              <w:rPr>
                <w:b/>
                <w:bCs/>
                <w:i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1 - </w:t>
            </w:r>
            <w:r w:rsidRPr="00D95C9B">
              <w:rPr>
                <w:b/>
                <w:bCs/>
                <w:i/>
                <w:sz w:val="21"/>
                <w:szCs w:val="21"/>
              </w:rPr>
              <w:t xml:space="preserve">Pout / </w:t>
            </w:r>
          </w:p>
          <w:p w:rsidR="00F27154" w:rsidRPr="001434BC" w:rsidRDefault="00F27154" w:rsidP="00B47439">
            <w:pPr>
              <w:jc w:val="center"/>
              <w:rPr>
                <w:sz w:val="21"/>
                <w:szCs w:val="21"/>
              </w:rPr>
            </w:pPr>
            <w:r w:rsidRPr="00D95C9B">
              <w:rPr>
                <w:b/>
                <w:bCs/>
                <w:i/>
                <w:sz w:val="21"/>
                <w:szCs w:val="21"/>
              </w:rPr>
              <w:t>Uin max</w:t>
            </w:r>
          </w:p>
        </w:tc>
        <w:tc>
          <w:tcPr>
            <w:tcW w:w="2864" w:type="dxa"/>
          </w:tcPr>
          <w:p w:rsidR="00F27154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 w:rsidRPr="001434BC">
              <w:rPr>
                <w:sz w:val="21"/>
                <w:szCs w:val="21"/>
              </w:rPr>
              <w:t>Переключатель режима изм</w:t>
            </w:r>
            <w:r w:rsidRPr="001434BC">
              <w:rPr>
                <w:sz w:val="21"/>
                <w:szCs w:val="21"/>
              </w:rPr>
              <w:t>е</w:t>
            </w:r>
            <w:r w:rsidRPr="001434BC">
              <w:rPr>
                <w:sz w:val="21"/>
                <w:szCs w:val="21"/>
              </w:rPr>
              <w:t>рений</w:t>
            </w:r>
            <w:r>
              <w:rPr>
                <w:sz w:val="21"/>
                <w:szCs w:val="21"/>
              </w:rPr>
              <w:t>:</w:t>
            </w:r>
          </w:p>
          <w:p w:rsidR="00F27154" w:rsidRPr="00645586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 w:rsidRPr="00645586">
              <w:rPr>
                <w:bCs/>
                <w:sz w:val="21"/>
                <w:szCs w:val="21"/>
              </w:rPr>
              <w:t xml:space="preserve">Мощность </w:t>
            </w:r>
            <w:r w:rsidRPr="00645586">
              <w:rPr>
                <w:bCs/>
                <w:i/>
                <w:sz w:val="21"/>
                <w:szCs w:val="21"/>
              </w:rPr>
              <w:t>«Pout»</w:t>
            </w:r>
            <w:r w:rsidRPr="00645586">
              <w:rPr>
                <w:bCs/>
                <w:sz w:val="21"/>
                <w:szCs w:val="21"/>
              </w:rPr>
              <w:t xml:space="preserve">/ регулируемое выходное напряжение </w:t>
            </w:r>
            <w:r w:rsidRPr="00645586">
              <w:rPr>
                <w:bCs/>
                <w:i/>
                <w:sz w:val="21"/>
                <w:szCs w:val="21"/>
              </w:rPr>
              <w:t>«</w:t>
            </w:r>
            <w:r w:rsidRPr="00645586">
              <w:rPr>
                <w:bCs/>
                <w:i/>
                <w:sz w:val="21"/>
                <w:szCs w:val="21"/>
                <w:lang w:val="en-US"/>
              </w:rPr>
              <w:t>Uout</w:t>
            </w:r>
            <w:r w:rsidRPr="00645586">
              <w:rPr>
                <w:bCs/>
                <w:i/>
                <w:sz w:val="21"/>
                <w:szCs w:val="21"/>
              </w:rPr>
              <w:t>-</w:t>
            </w:r>
            <w:r w:rsidRPr="00645586">
              <w:rPr>
                <w:bCs/>
                <w:i/>
                <w:sz w:val="21"/>
                <w:szCs w:val="21"/>
                <w:lang w:val="en-US"/>
              </w:rPr>
              <w:t>ust</w:t>
            </w:r>
            <w:r w:rsidRPr="00645586">
              <w:rPr>
                <w:bCs/>
                <w:i/>
                <w:sz w:val="21"/>
                <w:szCs w:val="21"/>
              </w:rPr>
              <w:t xml:space="preserve">»/ </w:t>
            </w:r>
            <w:r w:rsidRPr="00645586">
              <w:rPr>
                <w:bCs/>
                <w:sz w:val="21"/>
                <w:szCs w:val="21"/>
              </w:rPr>
              <w:t>регулируемое напряжение отключения</w:t>
            </w:r>
            <w:r w:rsidRPr="00645586">
              <w:rPr>
                <w:bCs/>
                <w:i/>
                <w:sz w:val="21"/>
                <w:szCs w:val="21"/>
              </w:rPr>
              <w:t xml:space="preserve"> «Uin max»</w:t>
            </w:r>
          </w:p>
        </w:tc>
        <w:tc>
          <w:tcPr>
            <w:tcW w:w="3378" w:type="dxa"/>
          </w:tcPr>
          <w:p w:rsidR="00F27154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Pr="001434BC">
              <w:rPr>
                <w:sz w:val="21"/>
                <w:szCs w:val="21"/>
              </w:rPr>
              <w:t xml:space="preserve"> нажатие</w:t>
            </w:r>
            <w:r>
              <w:rPr>
                <w:sz w:val="21"/>
                <w:szCs w:val="21"/>
              </w:rPr>
              <w:t xml:space="preserve"> – вывод инф-ции о мощности, потребляемой нагрузкой;</w:t>
            </w:r>
          </w:p>
          <w:p w:rsidR="00F27154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 нажатие – вывод инф-ции о установленном выходном напряжении; </w:t>
            </w:r>
          </w:p>
          <w:p w:rsidR="00F27154" w:rsidRPr="001434BC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 нажатие – вывод инф-ции о максимально допустимом уровне выходного напряжения.</w:t>
            </w:r>
          </w:p>
        </w:tc>
      </w:tr>
      <w:tr w:rsidR="00F27154" w:rsidRPr="00DC7E4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29" w:type="dxa"/>
            <w:vAlign w:val="center"/>
          </w:tcPr>
          <w:p w:rsidR="00F27154" w:rsidRPr="00645586" w:rsidRDefault="00F27154" w:rsidP="00B47439">
            <w:pPr>
              <w:jc w:val="center"/>
              <w:rPr>
                <w:b/>
                <w:bCs/>
                <w:i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2 - </w:t>
            </w:r>
            <w:r w:rsidRPr="00645586">
              <w:rPr>
                <w:b/>
                <w:bCs/>
                <w:i/>
                <w:sz w:val="21"/>
                <w:szCs w:val="21"/>
              </w:rPr>
              <w:t xml:space="preserve">Uin / </w:t>
            </w:r>
          </w:p>
          <w:p w:rsidR="00F27154" w:rsidRPr="001434BC" w:rsidRDefault="00F27154" w:rsidP="00B47439">
            <w:pPr>
              <w:jc w:val="center"/>
              <w:rPr>
                <w:sz w:val="21"/>
                <w:szCs w:val="21"/>
              </w:rPr>
            </w:pPr>
            <w:r w:rsidRPr="00645586">
              <w:rPr>
                <w:b/>
                <w:bCs/>
                <w:i/>
                <w:sz w:val="21"/>
                <w:szCs w:val="21"/>
              </w:rPr>
              <w:t>Uout</w:t>
            </w:r>
          </w:p>
        </w:tc>
        <w:tc>
          <w:tcPr>
            <w:tcW w:w="2864" w:type="dxa"/>
          </w:tcPr>
          <w:p w:rsidR="00F27154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 w:rsidRPr="001434BC">
              <w:rPr>
                <w:sz w:val="21"/>
                <w:szCs w:val="21"/>
              </w:rPr>
              <w:t>Переключатель р</w:t>
            </w:r>
            <w:r w:rsidRPr="001434BC">
              <w:rPr>
                <w:sz w:val="21"/>
                <w:szCs w:val="21"/>
              </w:rPr>
              <w:t>е</w:t>
            </w:r>
            <w:r w:rsidRPr="001434BC">
              <w:rPr>
                <w:sz w:val="21"/>
                <w:szCs w:val="21"/>
              </w:rPr>
              <w:t>жима измерений</w:t>
            </w:r>
            <w:r>
              <w:rPr>
                <w:sz w:val="21"/>
                <w:szCs w:val="21"/>
              </w:rPr>
              <w:t>:</w:t>
            </w:r>
          </w:p>
          <w:p w:rsidR="00F27154" w:rsidRPr="00645586" w:rsidRDefault="00F27154" w:rsidP="00B47439">
            <w:pPr>
              <w:spacing w:line="220" w:lineRule="exact"/>
              <w:rPr>
                <w:bCs/>
                <w:sz w:val="21"/>
                <w:szCs w:val="21"/>
              </w:rPr>
            </w:pPr>
            <w:r w:rsidRPr="00645586">
              <w:rPr>
                <w:bCs/>
                <w:sz w:val="21"/>
                <w:szCs w:val="21"/>
              </w:rPr>
              <w:t>Входное напряж</w:t>
            </w:r>
            <w:r w:rsidRPr="00645586">
              <w:rPr>
                <w:bCs/>
                <w:sz w:val="21"/>
                <w:szCs w:val="21"/>
              </w:rPr>
              <w:t>е</w:t>
            </w:r>
            <w:r w:rsidRPr="00645586">
              <w:rPr>
                <w:bCs/>
                <w:sz w:val="21"/>
                <w:szCs w:val="21"/>
              </w:rPr>
              <w:t>ние «</w:t>
            </w:r>
            <w:r w:rsidRPr="00645586">
              <w:rPr>
                <w:bCs/>
                <w:i/>
                <w:sz w:val="21"/>
                <w:szCs w:val="21"/>
              </w:rPr>
              <w:t>Uin</w:t>
            </w:r>
            <w:r w:rsidRPr="00645586">
              <w:rPr>
                <w:bCs/>
                <w:sz w:val="21"/>
                <w:szCs w:val="21"/>
              </w:rPr>
              <w:t xml:space="preserve">»/ </w:t>
            </w:r>
          </w:p>
          <w:p w:rsidR="00F27154" w:rsidRPr="001434BC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 w:rsidRPr="00645586">
              <w:rPr>
                <w:bCs/>
                <w:sz w:val="21"/>
                <w:szCs w:val="21"/>
              </w:rPr>
              <w:t>Выходное напр</w:t>
            </w:r>
            <w:r w:rsidRPr="00645586">
              <w:rPr>
                <w:bCs/>
                <w:sz w:val="21"/>
                <w:szCs w:val="21"/>
              </w:rPr>
              <w:t>я</w:t>
            </w:r>
            <w:r w:rsidRPr="00645586">
              <w:rPr>
                <w:bCs/>
                <w:sz w:val="21"/>
                <w:szCs w:val="21"/>
              </w:rPr>
              <w:t>жение «</w:t>
            </w:r>
            <w:r w:rsidRPr="00645586">
              <w:rPr>
                <w:bCs/>
                <w:i/>
                <w:sz w:val="21"/>
                <w:szCs w:val="21"/>
              </w:rPr>
              <w:t>Uout»</w:t>
            </w:r>
          </w:p>
        </w:tc>
        <w:tc>
          <w:tcPr>
            <w:tcW w:w="3378" w:type="dxa"/>
          </w:tcPr>
          <w:p w:rsidR="00F27154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 включении – вывод инф-ции о входном напряжении</w:t>
            </w:r>
          </w:p>
          <w:p w:rsidR="00F27154" w:rsidRPr="00645586" w:rsidRDefault="00F27154" w:rsidP="00B47439">
            <w:pPr>
              <w:spacing w:line="220" w:lineRule="exact"/>
              <w:rPr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 </w:t>
            </w:r>
            <w:r w:rsidRPr="001434BC">
              <w:rPr>
                <w:sz w:val="21"/>
                <w:szCs w:val="21"/>
              </w:rPr>
              <w:t xml:space="preserve"> нажатие</w:t>
            </w:r>
            <w:r>
              <w:rPr>
                <w:sz w:val="21"/>
                <w:szCs w:val="21"/>
              </w:rPr>
              <w:t xml:space="preserve"> –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Pr="00645586">
              <w:rPr>
                <w:bCs/>
                <w:sz w:val="21"/>
                <w:szCs w:val="21"/>
              </w:rPr>
              <w:t>вывод инф-ции о ходном напряжении;</w:t>
            </w:r>
          </w:p>
          <w:p w:rsidR="00F27154" w:rsidRPr="00645586" w:rsidRDefault="00F27154" w:rsidP="00B47439">
            <w:pPr>
              <w:spacing w:line="220" w:lineRule="exact"/>
              <w:rPr>
                <w:b/>
                <w:bCs/>
                <w:sz w:val="21"/>
                <w:szCs w:val="21"/>
              </w:rPr>
            </w:pPr>
            <w:r w:rsidRPr="00645586">
              <w:rPr>
                <w:bCs/>
                <w:sz w:val="21"/>
                <w:szCs w:val="21"/>
              </w:rPr>
              <w:t>2 нажатие – повторение цикла</w:t>
            </w:r>
            <w:r>
              <w:rPr>
                <w:bCs/>
                <w:sz w:val="21"/>
                <w:szCs w:val="21"/>
              </w:rPr>
              <w:t>.</w:t>
            </w:r>
          </w:p>
        </w:tc>
      </w:tr>
      <w:tr w:rsidR="00F27154" w:rsidRPr="00DC7E4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29" w:type="dxa"/>
            <w:vAlign w:val="center"/>
          </w:tcPr>
          <w:p w:rsidR="00F27154" w:rsidRPr="00D95C9B" w:rsidRDefault="00F27154" w:rsidP="00B47439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D95C9B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864" w:type="dxa"/>
          </w:tcPr>
          <w:p w:rsidR="00F27154" w:rsidRPr="001434BC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 w:rsidRPr="001434BC">
              <w:rPr>
                <w:sz w:val="21"/>
                <w:szCs w:val="21"/>
              </w:rPr>
              <w:t>Изменение значения в бол</w:t>
            </w:r>
            <w:r w:rsidRPr="001434BC">
              <w:rPr>
                <w:sz w:val="21"/>
                <w:szCs w:val="21"/>
              </w:rPr>
              <w:t>ь</w:t>
            </w:r>
            <w:r w:rsidRPr="001434BC">
              <w:rPr>
                <w:sz w:val="21"/>
                <w:szCs w:val="21"/>
              </w:rPr>
              <w:t>шую сторону</w:t>
            </w:r>
          </w:p>
        </w:tc>
        <w:tc>
          <w:tcPr>
            <w:tcW w:w="3378" w:type="dxa"/>
            <w:vAlign w:val="center"/>
          </w:tcPr>
          <w:p w:rsidR="00F27154" w:rsidRPr="001434BC" w:rsidRDefault="00F27154" w:rsidP="00B47439">
            <w:pPr>
              <w:spacing w:line="220" w:lineRule="exact"/>
              <w:jc w:val="both"/>
              <w:rPr>
                <w:sz w:val="21"/>
                <w:szCs w:val="21"/>
              </w:rPr>
            </w:pPr>
            <w:r w:rsidRPr="001434BC">
              <w:rPr>
                <w:sz w:val="21"/>
                <w:szCs w:val="21"/>
              </w:rPr>
              <w:t>Изменяет значение регулируем</w:t>
            </w:r>
            <w:r w:rsidRPr="001434BC">
              <w:rPr>
                <w:sz w:val="21"/>
                <w:szCs w:val="21"/>
              </w:rPr>
              <w:t>о</w:t>
            </w:r>
            <w:r w:rsidRPr="001434BC">
              <w:rPr>
                <w:sz w:val="21"/>
                <w:szCs w:val="21"/>
              </w:rPr>
              <w:t>го параметра в большую ст</w:t>
            </w:r>
            <w:r w:rsidRPr="001434BC">
              <w:rPr>
                <w:sz w:val="21"/>
                <w:szCs w:val="21"/>
              </w:rPr>
              <w:t>о</w:t>
            </w:r>
            <w:r w:rsidRPr="001434BC">
              <w:rPr>
                <w:sz w:val="21"/>
                <w:szCs w:val="21"/>
              </w:rPr>
              <w:t>рону.</w:t>
            </w:r>
          </w:p>
        </w:tc>
      </w:tr>
      <w:tr w:rsidR="00F27154" w:rsidRPr="00DC7E4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29" w:type="dxa"/>
            <w:vAlign w:val="center"/>
          </w:tcPr>
          <w:p w:rsidR="00F27154" w:rsidRPr="00D95C9B" w:rsidRDefault="00F27154" w:rsidP="00B47439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D95C9B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864" w:type="dxa"/>
          </w:tcPr>
          <w:p w:rsidR="00F27154" w:rsidRPr="001434BC" w:rsidRDefault="00F27154" w:rsidP="00B47439">
            <w:pPr>
              <w:spacing w:line="220" w:lineRule="exact"/>
              <w:rPr>
                <w:sz w:val="21"/>
                <w:szCs w:val="21"/>
              </w:rPr>
            </w:pPr>
            <w:r w:rsidRPr="001434BC">
              <w:rPr>
                <w:sz w:val="21"/>
                <w:szCs w:val="21"/>
              </w:rPr>
              <w:t>Изменение значения в мен</w:t>
            </w:r>
            <w:r w:rsidRPr="001434BC">
              <w:rPr>
                <w:sz w:val="21"/>
                <w:szCs w:val="21"/>
              </w:rPr>
              <w:t>ь</w:t>
            </w:r>
            <w:r w:rsidRPr="001434BC">
              <w:rPr>
                <w:sz w:val="21"/>
                <w:szCs w:val="21"/>
              </w:rPr>
              <w:t>шую сторону</w:t>
            </w:r>
          </w:p>
        </w:tc>
        <w:tc>
          <w:tcPr>
            <w:tcW w:w="3378" w:type="dxa"/>
            <w:vAlign w:val="center"/>
          </w:tcPr>
          <w:p w:rsidR="00F27154" w:rsidRPr="001434BC" w:rsidRDefault="00F27154" w:rsidP="00B47439">
            <w:pPr>
              <w:spacing w:line="220" w:lineRule="exact"/>
              <w:jc w:val="both"/>
              <w:rPr>
                <w:sz w:val="21"/>
                <w:szCs w:val="21"/>
              </w:rPr>
            </w:pPr>
            <w:r w:rsidRPr="001434BC">
              <w:rPr>
                <w:sz w:val="21"/>
                <w:szCs w:val="21"/>
              </w:rPr>
              <w:t>Изменяет значение регулируем</w:t>
            </w:r>
            <w:r w:rsidRPr="001434BC">
              <w:rPr>
                <w:sz w:val="21"/>
                <w:szCs w:val="21"/>
              </w:rPr>
              <w:t>о</w:t>
            </w:r>
            <w:r w:rsidRPr="001434BC">
              <w:rPr>
                <w:sz w:val="21"/>
                <w:szCs w:val="21"/>
              </w:rPr>
              <w:t>го параметра в меньшую ст</w:t>
            </w:r>
            <w:r w:rsidRPr="001434BC">
              <w:rPr>
                <w:sz w:val="21"/>
                <w:szCs w:val="21"/>
              </w:rPr>
              <w:t>о</w:t>
            </w:r>
            <w:r w:rsidRPr="001434BC">
              <w:rPr>
                <w:sz w:val="21"/>
                <w:szCs w:val="21"/>
              </w:rPr>
              <w:t>рону</w:t>
            </w:r>
          </w:p>
        </w:tc>
      </w:tr>
    </w:tbl>
    <w:p w:rsidR="00D829EA" w:rsidRDefault="00D829EA">
      <w:pPr>
        <w:jc w:val="both"/>
        <w:rPr>
          <w:sz w:val="16"/>
          <w:szCs w:val="16"/>
        </w:rPr>
      </w:pPr>
    </w:p>
    <w:p w:rsidR="00361B0D" w:rsidRDefault="00361B0D">
      <w:pPr>
        <w:pStyle w:val="30"/>
        <w:spacing w:after="0"/>
        <w:jc w:val="both"/>
        <w:rPr>
          <w:sz w:val="20"/>
          <w:szCs w:val="20"/>
          <w:lang w:val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92"/>
        <w:gridCol w:w="781"/>
        <w:gridCol w:w="3197"/>
        <w:gridCol w:w="1188"/>
        <w:gridCol w:w="550"/>
        <w:gridCol w:w="790"/>
      </w:tblGrid>
      <w:tr w:rsidR="006D4C1A" w:rsidRPr="00B83AB1">
        <w:trPr>
          <w:trHeight w:val="509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</w:pPr>
            <w:r w:rsidRPr="006D4C1A">
              <w:t>Параметр</w:t>
            </w:r>
          </w:p>
        </w:tc>
        <w:tc>
          <w:tcPr>
            <w:tcW w:w="781" w:type="dxa"/>
          </w:tcPr>
          <w:p w:rsidR="006D4C1A" w:rsidRPr="006D4C1A" w:rsidRDefault="006D4C1A" w:rsidP="006D4C1A">
            <w:pPr>
              <w:jc w:val="center"/>
            </w:pPr>
            <w:r w:rsidRPr="006D4C1A">
              <w:t>Обозн</w:t>
            </w:r>
          </w:p>
        </w:tc>
        <w:tc>
          <w:tcPr>
            <w:tcW w:w="3197" w:type="dxa"/>
          </w:tcPr>
          <w:p w:rsidR="006D4C1A" w:rsidRPr="006D4C1A" w:rsidRDefault="006D4C1A" w:rsidP="006D4C1A">
            <w:pPr>
              <w:jc w:val="center"/>
            </w:pPr>
            <w:r w:rsidRPr="006D4C1A">
              <w:t>Описание и единица измерения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>
              <w:t>Диапа</w:t>
            </w:r>
            <w:r w:rsidRPr="006D4C1A">
              <w:t>зон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шаг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>
              <w:t>Завод. уст</w:t>
            </w:r>
            <w:r w:rsidRPr="006D4C1A">
              <w:t>ан</w:t>
            </w:r>
          </w:p>
        </w:tc>
      </w:tr>
      <w:tr w:rsidR="006D4C1A" w:rsidRPr="00B83AB1">
        <w:trPr>
          <w:trHeight w:val="360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01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Uout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Номинальное выходное напряжение,  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210…230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220</w:t>
            </w:r>
          </w:p>
        </w:tc>
      </w:tr>
      <w:tr w:rsidR="006D4C1A" w:rsidRPr="00B83AB1">
        <w:trPr>
          <w:trHeight w:val="255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02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dU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Величина гистерезиса ,  +</w:t>
            </w:r>
            <w:r w:rsidRPr="006D4C1A">
              <w:rPr>
                <w:lang w:val="en-US"/>
              </w:rPr>
              <w:t>/</w:t>
            </w:r>
            <w:r w:rsidRPr="006D4C1A">
              <w:t>- 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3…10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4</w:t>
            </w:r>
          </w:p>
        </w:tc>
      </w:tr>
      <w:tr w:rsidR="006D4C1A" w:rsidRPr="00B83AB1">
        <w:trPr>
          <w:trHeight w:val="501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03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t</w:t>
            </w:r>
            <w:r w:rsidRPr="006D4C1A">
              <w:t>вкл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Время задержки включения при подаче питания,  сек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1…30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5</w:t>
            </w:r>
          </w:p>
        </w:tc>
      </w:tr>
      <w:tr w:rsidR="006D4C1A" w:rsidRPr="00B83AB1">
        <w:trPr>
          <w:trHeight w:val="255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04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Uimin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Минимально допустимое входное напряжение,  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160…190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170</w:t>
            </w:r>
          </w:p>
        </w:tc>
      </w:tr>
      <w:tr w:rsidR="006D4C1A" w:rsidRPr="00B83AB1">
        <w:trPr>
          <w:trHeight w:val="255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05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t</w:t>
            </w:r>
            <w:r w:rsidRPr="006D4C1A">
              <w:t>рег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Время реакции на изменение  вых.  напряжения, сек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0,5…10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0,5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</w:tr>
      <w:tr w:rsidR="006D4C1A" w:rsidRPr="00B83AB1">
        <w:trPr>
          <w:trHeight w:val="246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06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U</w:t>
            </w:r>
            <w:r w:rsidRPr="006D4C1A">
              <w:t>вх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Подстройка вольтметра входного напряжения, 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-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-</w:t>
            </w:r>
          </w:p>
        </w:tc>
      </w:tr>
      <w:tr w:rsidR="006D4C1A" w:rsidRPr="00B83AB1">
        <w:trPr>
          <w:trHeight w:val="324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07</w:t>
            </w:r>
          </w:p>
        </w:tc>
        <w:tc>
          <w:tcPr>
            <w:tcW w:w="781" w:type="dxa"/>
          </w:tcPr>
          <w:p w:rsidR="006D4C1A" w:rsidRPr="006D4C1A" w:rsidRDefault="006D4C1A" w:rsidP="006D4C1A">
            <w:r w:rsidRPr="006D4C1A">
              <w:rPr>
                <w:lang w:val="en-US"/>
              </w:rPr>
              <w:t>U</w:t>
            </w:r>
            <w:r w:rsidRPr="006D4C1A">
              <w:t>вых</w:t>
            </w:r>
          </w:p>
        </w:tc>
        <w:tc>
          <w:tcPr>
            <w:tcW w:w="3197" w:type="dxa"/>
          </w:tcPr>
          <w:p w:rsidR="006D4C1A" w:rsidRPr="006D4C1A" w:rsidRDefault="006D4C1A" w:rsidP="006D4C1A">
            <w:r w:rsidRPr="006D4C1A">
              <w:t>Подстройка вольтметра выходного напряжения, 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-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1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-</w:t>
            </w:r>
          </w:p>
        </w:tc>
      </w:tr>
      <w:tr w:rsidR="006D4C1A" w:rsidRPr="00B83AB1">
        <w:trPr>
          <w:trHeight w:val="324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-08</w:t>
            </w:r>
          </w:p>
        </w:tc>
        <w:tc>
          <w:tcPr>
            <w:tcW w:w="781" w:type="dxa"/>
          </w:tcPr>
          <w:p w:rsidR="006D4C1A" w:rsidRPr="006D4C1A" w:rsidRDefault="006D4C1A" w:rsidP="006D4C1A"/>
        </w:tc>
        <w:tc>
          <w:tcPr>
            <w:tcW w:w="3197" w:type="dxa"/>
          </w:tcPr>
          <w:p w:rsidR="006D4C1A" w:rsidRPr="006D4C1A" w:rsidRDefault="006D4C1A" w:rsidP="006D4C1A">
            <w:r w:rsidRPr="006D4C1A">
              <w:t>Возврат к заводским установкам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  <w:r w:rsidRPr="006D4C1A">
              <w:t>0</w:t>
            </w:r>
            <w:r w:rsidRPr="006D4C1A">
              <w:rPr>
                <w:lang w:val="en-US"/>
              </w:rPr>
              <w:t>/</w:t>
            </w:r>
            <w:r w:rsidRPr="006D4C1A">
              <w:t>1</w:t>
            </w: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  <w:r w:rsidRPr="006D4C1A">
              <w:t>-</w:t>
            </w: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  <w:r w:rsidRPr="006D4C1A">
              <w:t>0</w:t>
            </w:r>
          </w:p>
        </w:tc>
      </w:tr>
      <w:tr w:rsidR="006D4C1A" w:rsidRPr="00B83AB1">
        <w:trPr>
          <w:trHeight w:val="324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09</w:t>
            </w:r>
          </w:p>
        </w:tc>
        <w:tc>
          <w:tcPr>
            <w:tcW w:w="781" w:type="dxa"/>
          </w:tcPr>
          <w:p w:rsidR="006D4C1A" w:rsidRPr="006D4C1A" w:rsidRDefault="006D4C1A" w:rsidP="006D4C1A"/>
        </w:tc>
        <w:tc>
          <w:tcPr>
            <w:tcW w:w="3197" w:type="dxa"/>
          </w:tcPr>
          <w:p w:rsidR="006D4C1A" w:rsidRPr="006D4C1A" w:rsidRDefault="006D4C1A" w:rsidP="006D4C1A">
            <w:r w:rsidRPr="006D4C1A">
              <w:t>Резерв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</w:p>
        </w:tc>
      </w:tr>
      <w:tr w:rsidR="006D4C1A" w:rsidRPr="00B83AB1">
        <w:trPr>
          <w:trHeight w:val="324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10</w:t>
            </w:r>
          </w:p>
        </w:tc>
        <w:tc>
          <w:tcPr>
            <w:tcW w:w="781" w:type="dxa"/>
          </w:tcPr>
          <w:p w:rsidR="006D4C1A" w:rsidRPr="006D4C1A" w:rsidRDefault="006D4C1A" w:rsidP="006D4C1A"/>
        </w:tc>
        <w:tc>
          <w:tcPr>
            <w:tcW w:w="3197" w:type="dxa"/>
          </w:tcPr>
          <w:p w:rsidR="006D4C1A" w:rsidRPr="006D4C1A" w:rsidRDefault="006D4C1A" w:rsidP="006D4C1A">
            <w:r w:rsidRPr="006D4C1A">
              <w:t>Резерв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</w:p>
        </w:tc>
      </w:tr>
      <w:tr w:rsidR="006D4C1A" w:rsidRPr="00B83AB1">
        <w:trPr>
          <w:trHeight w:val="324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11</w:t>
            </w:r>
          </w:p>
        </w:tc>
        <w:tc>
          <w:tcPr>
            <w:tcW w:w="781" w:type="dxa"/>
          </w:tcPr>
          <w:p w:rsidR="006D4C1A" w:rsidRPr="006D4C1A" w:rsidRDefault="006D4C1A" w:rsidP="006D4C1A"/>
        </w:tc>
        <w:tc>
          <w:tcPr>
            <w:tcW w:w="3197" w:type="dxa"/>
          </w:tcPr>
          <w:p w:rsidR="006D4C1A" w:rsidRPr="006D4C1A" w:rsidRDefault="006D4C1A" w:rsidP="006D4C1A">
            <w:r w:rsidRPr="006D4C1A">
              <w:t>Резерв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</w:p>
        </w:tc>
      </w:tr>
      <w:tr w:rsidR="006D4C1A" w:rsidRPr="00B83AB1">
        <w:trPr>
          <w:trHeight w:val="324"/>
        </w:trPr>
        <w:tc>
          <w:tcPr>
            <w:tcW w:w="1092" w:type="dxa"/>
          </w:tcPr>
          <w:p w:rsidR="006D4C1A" w:rsidRPr="006D4C1A" w:rsidRDefault="006D4C1A" w:rsidP="006D4C1A">
            <w:pPr>
              <w:jc w:val="center"/>
              <w:rPr>
                <w:b/>
                <w:i/>
                <w:lang w:val="en-US"/>
              </w:rPr>
            </w:pPr>
            <w:r w:rsidRPr="006D4C1A">
              <w:rPr>
                <w:b/>
                <w:i/>
                <w:lang w:val="en-US"/>
              </w:rPr>
              <w:t>P</w:t>
            </w:r>
            <w:r w:rsidRPr="006D4C1A">
              <w:rPr>
                <w:b/>
                <w:i/>
              </w:rPr>
              <w:t>-</w:t>
            </w:r>
            <w:r w:rsidRPr="006D4C1A">
              <w:rPr>
                <w:b/>
                <w:i/>
                <w:lang w:val="en-US"/>
              </w:rPr>
              <w:t>12</w:t>
            </w:r>
          </w:p>
        </w:tc>
        <w:tc>
          <w:tcPr>
            <w:tcW w:w="781" w:type="dxa"/>
          </w:tcPr>
          <w:p w:rsidR="006D4C1A" w:rsidRPr="006D4C1A" w:rsidRDefault="006D4C1A" w:rsidP="006D4C1A"/>
        </w:tc>
        <w:tc>
          <w:tcPr>
            <w:tcW w:w="3197" w:type="dxa"/>
          </w:tcPr>
          <w:p w:rsidR="006D4C1A" w:rsidRPr="006D4C1A" w:rsidRDefault="006D4C1A" w:rsidP="006D4C1A">
            <w:r w:rsidRPr="006D4C1A">
              <w:t>Резерв</w:t>
            </w:r>
          </w:p>
        </w:tc>
        <w:tc>
          <w:tcPr>
            <w:tcW w:w="1188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550" w:type="dxa"/>
          </w:tcPr>
          <w:p w:rsidR="006D4C1A" w:rsidRPr="006D4C1A" w:rsidRDefault="006D4C1A" w:rsidP="006D4C1A">
            <w:pPr>
              <w:jc w:val="center"/>
            </w:pPr>
          </w:p>
        </w:tc>
        <w:tc>
          <w:tcPr>
            <w:tcW w:w="790" w:type="dxa"/>
          </w:tcPr>
          <w:p w:rsidR="006D4C1A" w:rsidRPr="006D4C1A" w:rsidRDefault="006D4C1A" w:rsidP="006D4C1A">
            <w:pPr>
              <w:jc w:val="center"/>
            </w:pPr>
          </w:p>
        </w:tc>
      </w:tr>
    </w:tbl>
    <w:p w:rsidR="006D4C1A" w:rsidRDefault="006D4C1A">
      <w:pPr>
        <w:pStyle w:val="30"/>
        <w:spacing w:after="0"/>
        <w:jc w:val="both"/>
        <w:rPr>
          <w:sz w:val="20"/>
          <w:szCs w:val="20"/>
          <w:lang w:val="en-US"/>
        </w:rPr>
      </w:pPr>
    </w:p>
    <w:p w:rsidR="006D4C1A" w:rsidRPr="006D4C1A" w:rsidRDefault="006D4C1A">
      <w:pPr>
        <w:pStyle w:val="30"/>
        <w:spacing w:after="0"/>
        <w:jc w:val="both"/>
        <w:rPr>
          <w:sz w:val="20"/>
          <w:szCs w:val="20"/>
          <w:lang w:val="en-US"/>
        </w:rPr>
      </w:pPr>
    </w:p>
    <w:p w:rsidR="005942BA" w:rsidRPr="00E7141F" w:rsidRDefault="00B279E7">
      <w:pPr>
        <w:pStyle w:val="30"/>
        <w:spacing w:after="0"/>
        <w:ind w:left="-540" w:right="-472"/>
        <w:jc w:val="center"/>
        <w:rPr>
          <w:color w:val="FFFFFF"/>
          <w:sz w:val="24"/>
          <w:szCs w:val="24"/>
        </w:rPr>
      </w:pPr>
      <w:r>
        <w:rPr>
          <w:b/>
          <w:color w:val="FFFFFF"/>
          <w:sz w:val="26"/>
          <w:szCs w:val="26"/>
          <w:highlight w:val="darkGray"/>
        </w:rPr>
        <w:lastRenderedPageBreak/>
        <w:t xml:space="preserve">       7</w:t>
      </w:r>
      <w:r w:rsidR="005942BA">
        <w:rPr>
          <w:b/>
          <w:color w:val="FFFFFF"/>
          <w:sz w:val="26"/>
          <w:szCs w:val="26"/>
          <w:highlight w:val="darkGray"/>
        </w:rPr>
        <w:t>. В</w:t>
      </w:r>
      <w:r w:rsidR="005942BA" w:rsidRPr="003417FB">
        <w:rPr>
          <w:b/>
          <w:color w:val="FFFFFF"/>
          <w:sz w:val="26"/>
          <w:szCs w:val="26"/>
          <w:highlight w:val="darkGray"/>
        </w:rPr>
        <w:t xml:space="preserve">ОЗМОЖНЫЕ ЗАТРУДНЕНИЯ ВО ВРЕМЯ МОНТАЖА </w:t>
      </w:r>
      <w:r w:rsidR="005942BA">
        <w:rPr>
          <w:b/>
          <w:color w:val="FFFFFF"/>
          <w:sz w:val="26"/>
          <w:szCs w:val="26"/>
          <w:highlight w:val="darkGray"/>
        </w:rPr>
        <w:t xml:space="preserve">И   </w:t>
      </w:r>
      <w:r w:rsidR="005942BA" w:rsidRPr="003417FB">
        <w:rPr>
          <w:b/>
          <w:color w:val="808080"/>
          <w:sz w:val="26"/>
          <w:szCs w:val="26"/>
          <w:highlight w:val="darkGray"/>
        </w:rPr>
        <w:t>И</w:t>
      </w:r>
      <w:r w:rsidR="005942BA" w:rsidRPr="003417FB">
        <w:rPr>
          <w:b/>
          <w:color w:val="FFFFFF"/>
          <w:sz w:val="26"/>
          <w:szCs w:val="26"/>
          <w:highlight w:val="darkGray"/>
        </w:rPr>
        <w:t xml:space="preserve"> </w:t>
      </w:r>
      <w:r w:rsidR="005942BA">
        <w:rPr>
          <w:b/>
          <w:color w:val="FFFFFF"/>
          <w:sz w:val="26"/>
          <w:szCs w:val="26"/>
          <w:highlight w:val="darkGray"/>
        </w:rPr>
        <w:t xml:space="preserve">  </w:t>
      </w:r>
      <w:r w:rsidR="005942BA" w:rsidRPr="003417FB">
        <w:rPr>
          <w:b/>
          <w:color w:val="FFFFFF"/>
          <w:sz w:val="26"/>
          <w:szCs w:val="26"/>
          <w:highlight w:val="darkGray"/>
        </w:rPr>
        <w:t xml:space="preserve">   </w:t>
      </w:r>
      <w:r w:rsidR="005942BA" w:rsidRPr="003417FB">
        <w:rPr>
          <w:b/>
          <w:color w:val="808080"/>
          <w:sz w:val="26"/>
          <w:szCs w:val="26"/>
          <w:highlight w:val="darkGray"/>
        </w:rPr>
        <w:t>1</w:t>
      </w:r>
      <w:r w:rsidR="005942BA" w:rsidRPr="003417FB">
        <w:rPr>
          <w:b/>
          <w:color w:val="FFFFFF"/>
          <w:sz w:val="26"/>
          <w:szCs w:val="26"/>
          <w:highlight w:val="darkGray"/>
        </w:rPr>
        <w:t xml:space="preserve">                      </w:t>
      </w:r>
      <w:r w:rsidR="005942BA">
        <w:rPr>
          <w:b/>
          <w:color w:val="FFFFFF"/>
          <w:sz w:val="26"/>
          <w:szCs w:val="26"/>
          <w:highlight w:val="darkGray"/>
        </w:rPr>
        <w:t xml:space="preserve">       </w:t>
      </w:r>
      <w:r w:rsidR="005942BA" w:rsidRPr="003417FB">
        <w:rPr>
          <w:b/>
          <w:color w:val="FFFFFF"/>
          <w:sz w:val="26"/>
          <w:szCs w:val="26"/>
          <w:highlight w:val="darkGray"/>
        </w:rPr>
        <w:t>ЭКСПЛУАТАЦИИ, МЕТОДЫ ИХ УСТРАНЕНИ</w:t>
      </w:r>
      <w:r w:rsidR="005942BA">
        <w:rPr>
          <w:b/>
          <w:color w:val="FFFFFF"/>
          <w:sz w:val="26"/>
          <w:szCs w:val="26"/>
          <w:highlight w:val="darkGray"/>
        </w:rPr>
        <w:t>Я</w:t>
      </w:r>
      <w:r w:rsidR="005942BA" w:rsidRPr="003417FB">
        <w:rPr>
          <w:b/>
          <w:color w:val="808080"/>
          <w:sz w:val="26"/>
          <w:szCs w:val="26"/>
          <w:highlight w:val="darkGray"/>
        </w:rPr>
        <w:t>Я</w:t>
      </w:r>
      <w:r w:rsidR="005942BA">
        <w:rPr>
          <w:b/>
          <w:color w:val="FFFFFF"/>
          <w:sz w:val="26"/>
          <w:szCs w:val="26"/>
          <w:highlight w:val="darkGray"/>
        </w:rPr>
        <w:t xml:space="preserve">  </w:t>
      </w:r>
    </w:p>
    <w:p w:rsidR="005942BA" w:rsidRPr="001404EB" w:rsidRDefault="005942BA">
      <w:pPr>
        <w:pStyle w:val="30"/>
        <w:spacing w:after="0"/>
        <w:rPr>
          <w:sz w:val="24"/>
          <w:szCs w:val="24"/>
        </w:rPr>
      </w:pPr>
    </w:p>
    <w:tbl>
      <w:tblPr>
        <w:tblW w:w="7560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2"/>
        <w:gridCol w:w="1418"/>
        <w:gridCol w:w="2693"/>
        <w:gridCol w:w="3127"/>
      </w:tblGrid>
      <w:tr w:rsidR="005942BA" w:rsidRPr="003538C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942BA" w:rsidRPr="003538CD" w:rsidRDefault="005942BA" w:rsidP="00F22247">
            <w:pPr>
              <w:widowControl w:val="0"/>
              <w:rPr>
                <w:b/>
              </w:rPr>
            </w:pPr>
            <w:r w:rsidRPr="003538CD">
              <w:rPr>
                <w:b/>
              </w:rPr>
              <w:t>№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942BA" w:rsidRPr="003538CD" w:rsidRDefault="005942BA">
            <w:pPr>
              <w:widowControl w:val="0"/>
              <w:ind w:left="-108" w:right="-108"/>
              <w:jc w:val="center"/>
              <w:rPr>
                <w:b/>
              </w:rPr>
            </w:pPr>
            <w:r w:rsidRPr="003538CD">
              <w:rPr>
                <w:b/>
              </w:rPr>
              <w:t>Характер</w:t>
            </w:r>
          </w:p>
          <w:p w:rsidR="005942BA" w:rsidRPr="003538CD" w:rsidRDefault="005942BA">
            <w:pPr>
              <w:widowControl w:val="0"/>
              <w:ind w:left="-108" w:right="-108"/>
              <w:jc w:val="center"/>
              <w:rPr>
                <w:b/>
              </w:rPr>
            </w:pPr>
            <w:r w:rsidRPr="003538CD">
              <w:rPr>
                <w:b/>
              </w:rPr>
              <w:t>неполадки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vAlign w:val="center"/>
          </w:tcPr>
          <w:p w:rsidR="005942BA" w:rsidRPr="003538CD" w:rsidRDefault="005942BA">
            <w:pPr>
              <w:widowControl w:val="0"/>
              <w:jc w:val="center"/>
              <w:rPr>
                <w:b/>
              </w:rPr>
            </w:pPr>
            <w:r w:rsidRPr="003538CD">
              <w:rPr>
                <w:b/>
              </w:rPr>
              <w:t>Возможные</w:t>
            </w:r>
          </w:p>
          <w:p w:rsidR="005942BA" w:rsidRPr="003538CD" w:rsidRDefault="00F22247">
            <w:pPr>
              <w:widowControl w:val="0"/>
              <w:jc w:val="center"/>
              <w:rPr>
                <w:b/>
              </w:rPr>
            </w:pPr>
            <w:r w:rsidRPr="003538CD">
              <w:rPr>
                <w:b/>
              </w:rPr>
              <w:t>причины</w:t>
            </w:r>
          </w:p>
        </w:tc>
        <w:tc>
          <w:tcPr>
            <w:tcW w:w="3127" w:type="dxa"/>
            <w:tcBorders>
              <w:top w:val="single" w:sz="12" w:space="0" w:color="auto"/>
            </w:tcBorders>
            <w:vAlign w:val="center"/>
          </w:tcPr>
          <w:p w:rsidR="005942BA" w:rsidRPr="003538CD" w:rsidRDefault="005942BA">
            <w:pPr>
              <w:widowControl w:val="0"/>
              <w:jc w:val="center"/>
              <w:rPr>
                <w:b/>
              </w:rPr>
            </w:pPr>
            <w:r w:rsidRPr="003538CD">
              <w:rPr>
                <w:b/>
              </w:rPr>
              <w:t>Методы</w:t>
            </w:r>
          </w:p>
          <w:p w:rsidR="005942BA" w:rsidRPr="003538CD" w:rsidRDefault="005942BA">
            <w:pPr>
              <w:widowControl w:val="0"/>
              <w:jc w:val="center"/>
              <w:rPr>
                <w:b/>
              </w:rPr>
            </w:pPr>
            <w:r w:rsidRPr="003538CD">
              <w:rPr>
                <w:b/>
              </w:rPr>
              <w:t>устран</w:t>
            </w:r>
            <w:r w:rsidRPr="003538CD">
              <w:rPr>
                <w:b/>
              </w:rPr>
              <w:t>е</w:t>
            </w:r>
            <w:r w:rsidRPr="003538CD">
              <w:rPr>
                <w:b/>
              </w:rPr>
              <w:t>ния</w:t>
            </w:r>
          </w:p>
        </w:tc>
      </w:tr>
      <w:tr w:rsidR="005942BA" w:rsidRPr="003538C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2" w:type="dxa"/>
            <w:vMerge w:val="restart"/>
            <w:tcBorders>
              <w:top w:val="single" w:sz="6" w:space="0" w:color="auto"/>
              <w:bottom w:val="single" w:sz="6" w:space="0" w:color="auto"/>
            </w:tcBorders>
          </w:tcPr>
          <w:p w:rsidR="005942BA" w:rsidRPr="003538CD" w:rsidRDefault="005942BA">
            <w:pPr>
              <w:widowControl w:val="0"/>
              <w:jc w:val="center"/>
              <w:rPr>
                <w:sz w:val="21"/>
                <w:szCs w:val="21"/>
              </w:rPr>
            </w:pPr>
            <w:r w:rsidRPr="003538CD">
              <w:rPr>
                <w:sz w:val="21"/>
                <w:szCs w:val="21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bottom w:val="single" w:sz="6" w:space="0" w:color="auto"/>
            </w:tcBorders>
          </w:tcPr>
          <w:p w:rsidR="005942BA" w:rsidRPr="003538CD" w:rsidRDefault="005942BA">
            <w:pPr>
              <w:widowControl w:val="0"/>
            </w:pPr>
            <w:r w:rsidRPr="003538CD">
              <w:t>Нет напряжения на вых</w:t>
            </w:r>
            <w:r w:rsidRPr="003538CD">
              <w:t>о</w:t>
            </w:r>
            <w:r w:rsidRPr="003538CD">
              <w:t>де</w:t>
            </w:r>
          </w:p>
        </w:tc>
        <w:tc>
          <w:tcPr>
            <w:tcW w:w="2693" w:type="dxa"/>
            <w:vAlign w:val="center"/>
          </w:tcPr>
          <w:p w:rsidR="005942BA" w:rsidRPr="003538CD" w:rsidRDefault="005942BA">
            <w:pPr>
              <w:widowControl w:val="0"/>
              <w:jc w:val="both"/>
            </w:pPr>
            <w:r w:rsidRPr="003538CD">
              <w:t>Нет напряжения на входе</w:t>
            </w:r>
          </w:p>
        </w:tc>
        <w:tc>
          <w:tcPr>
            <w:tcW w:w="3127" w:type="dxa"/>
            <w:vAlign w:val="center"/>
          </w:tcPr>
          <w:p w:rsidR="005942BA" w:rsidRPr="003538CD" w:rsidRDefault="005942BA">
            <w:pPr>
              <w:widowControl w:val="0"/>
              <w:jc w:val="both"/>
            </w:pPr>
            <w:r w:rsidRPr="003538CD">
              <w:t>Проверить включены ли коммутиру</w:t>
            </w:r>
            <w:r w:rsidR="00CD2C13" w:rsidRPr="003538CD">
              <w:t>ющие устройства на вводе (</w:t>
            </w:r>
            <w:r w:rsidRPr="003538CD">
              <w:t>вводной автомат или др. отключающие устро</w:t>
            </w:r>
            <w:r w:rsidRPr="003538CD">
              <w:t>й</w:t>
            </w:r>
            <w:r w:rsidRPr="003538CD">
              <w:t>ства)</w:t>
            </w:r>
          </w:p>
        </w:tc>
      </w:tr>
      <w:tr w:rsidR="000745A9" w:rsidRPr="003538CD">
        <w:tblPrEx>
          <w:tblCellMar>
            <w:top w:w="0" w:type="dxa"/>
            <w:bottom w:w="0" w:type="dxa"/>
          </w:tblCellMar>
        </w:tblPrEx>
        <w:trPr>
          <w:cantSplit/>
          <w:trHeight w:val="665"/>
        </w:trPr>
        <w:tc>
          <w:tcPr>
            <w:tcW w:w="32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745A9" w:rsidRPr="003538CD" w:rsidRDefault="000745A9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745A9" w:rsidRPr="003538CD" w:rsidRDefault="000745A9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 w:rsidR="000745A9" w:rsidRPr="003538CD" w:rsidRDefault="000745A9">
            <w:pPr>
              <w:widowControl w:val="0"/>
              <w:jc w:val="both"/>
            </w:pPr>
            <w:r w:rsidRPr="003538CD">
              <w:t>Нет напряжения на входе в результате плохого с</w:t>
            </w:r>
            <w:r w:rsidRPr="003538CD">
              <w:t>о</w:t>
            </w:r>
            <w:r w:rsidRPr="003538CD">
              <w:t xml:space="preserve">единения проводов </w:t>
            </w:r>
          </w:p>
        </w:tc>
        <w:tc>
          <w:tcPr>
            <w:tcW w:w="3127" w:type="dxa"/>
            <w:vAlign w:val="center"/>
          </w:tcPr>
          <w:p w:rsidR="000745A9" w:rsidRPr="003538CD" w:rsidRDefault="000745A9">
            <w:pPr>
              <w:widowControl w:val="0"/>
              <w:jc w:val="both"/>
            </w:pPr>
            <w:r w:rsidRPr="003538CD">
              <w:t>Проверить все соедин</w:t>
            </w:r>
            <w:r w:rsidRPr="003538CD">
              <w:t>е</w:t>
            </w:r>
            <w:r w:rsidRPr="003538CD">
              <w:t>ния и устранить д</w:t>
            </w:r>
            <w:r w:rsidRPr="003538CD">
              <w:t>е</w:t>
            </w:r>
            <w:r w:rsidRPr="003538CD">
              <w:t>фект</w:t>
            </w:r>
          </w:p>
        </w:tc>
      </w:tr>
      <w:tr w:rsidR="005942BA" w:rsidRPr="003538CD">
        <w:tblPrEx>
          <w:tblCellMar>
            <w:top w:w="0" w:type="dxa"/>
            <w:bottom w:w="0" w:type="dxa"/>
          </w:tblCellMar>
        </w:tblPrEx>
        <w:trPr>
          <w:cantSplit/>
          <w:trHeight w:val="84"/>
        </w:trPr>
        <w:tc>
          <w:tcPr>
            <w:tcW w:w="32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5942BA" w:rsidRPr="003538CD" w:rsidRDefault="009D1EB8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5942BA" w:rsidRPr="003538CD" w:rsidRDefault="000745A9" w:rsidP="000745A9">
            <w:pPr>
              <w:widowControl w:val="0"/>
            </w:pPr>
            <w:r>
              <w:t>Напряжение на входе есть, на выходе нет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942BA" w:rsidRPr="003538CD" w:rsidRDefault="000745A9" w:rsidP="000745A9">
            <w:pPr>
              <w:widowControl w:val="0"/>
            </w:pPr>
            <w:r>
              <w:t>Возможно нарушен порядок чередования фаз</w:t>
            </w: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:rsidR="005942BA" w:rsidRPr="003538CD" w:rsidRDefault="00EF3556" w:rsidP="000745A9">
            <w:pPr>
              <w:widowControl w:val="0"/>
            </w:pPr>
            <w:r>
              <w:t xml:space="preserve">Поменяйте порядок чередования фаз. </w:t>
            </w:r>
            <w:r w:rsidR="000745A9">
              <w:t>Проверьте исправность контроля фаз и контактора выходных цепей</w:t>
            </w:r>
          </w:p>
        </w:tc>
      </w:tr>
      <w:tr w:rsidR="000745A9" w:rsidRPr="003538CD">
        <w:tblPrEx>
          <w:tblCellMar>
            <w:top w:w="0" w:type="dxa"/>
            <w:bottom w:w="0" w:type="dxa"/>
          </w:tblCellMar>
        </w:tblPrEx>
        <w:trPr>
          <w:cantSplit/>
          <w:trHeight w:val="1300"/>
        </w:trPr>
        <w:tc>
          <w:tcPr>
            <w:tcW w:w="3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745A9" w:rsidRDefault="000745A9" w:rsidP="000745A9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745A9" w:rsidRPr="003538CD" w:rsidRDefault="000745A9" w:rsidP="000745A9">
            <w:pPr>
              <w:widowControl w:val="0"/>
            </w:pPr>
            <w:r>
              <w:t xml:space="preserve">Все </w:t>
            </w:r>
            <w:r w:rsidRPr="003538CD">
              <w:t>подключено пр</w:t>
            </w:r>
            <w:r w:rsidRPr="003538CD">
              <w:t>а</w:t>
            </w:r>
            <w:r w:rsidRPr="003538CD">
              <w:t>вильно, но нормали-затор не раб</w:t>
            </w:r>
            <w:r w:rsidRPr="003538CD">
              <w:t>о</w:t>
            </w:r>
            <w:r w:rsidRPr="003538CD">
              <w:t>тает.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745A9" w:rsidRPr="003538CD" w:rsidRDefault="000745A9" w:rsidP="000745A9">
            <w:pPr>
              <w:widowControl w:val="0"/>
              <w:jc w:val="both"/>
            </w:pPr>
            <w:r w:rsidRPr="003538CD">
              <w:t xml:space="preserve"> Возможно работоспособность нормализатора нарушена во время транспортировки или хран</w:t>
            </w:r>
            <w:r w:rsidRPr="003538CD">
              <w:t>е</w:t>
            </w:r>
            <w:r w:rsidRPr="003538CD">
              <w:t>ния</w:t>
            </w:r>
          </w:p>
        </w:tc>
        <w:tc>
          <w:tcPr>
            <w:tcW w:w="3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745A9" w:rsidRPr="003538CD" w:rsidRDefault="000745A9" w:rsidP="000745A9">
            <w:pPr>
              <w:widowControl w:val="0"/>
              <w:jc w:val="both"/>
            </w:pPr>
            <w:r w:rsidRPr="003538CD">
              <w:t>Обратиться по гара</w:t>
            </w:r>
            <w:r w:rsidRPr="003538CD">
              <w:t>н</w:t>
            </w:r>
            <w:r w:rsidRPr="003538CD">
              <w:t>тии</w:t>
            </w:r>
          </w:p>
        </w:tc>
      </w:tr>
    </w:tbl>
    <w:p w:rsidR="005942BA" w:rsidRDefault="005942BA">
      <w:pPr>
        <w:ind w:left="-540" w:right="-472"/>
        <w:jc w:val="center"/>
        <w:rPr>
          <w:b/>
          <w:caps/>
          <w:color w:val="FFFFFF"/>
          <w:sz w:val="28"/>
          <w:szCs w:val="28"/>
          <w:highlight w:val="darkGray"/>
        </w:rPr>
      </w:pPr>
    </w:p>
    <w:p w:rsidR="00A568F8" w:rsidRPr="008B518E" w:rsidRDefault="00DD0DCE" w:rsidP="00A568F8">
      <w:pPr>
        <w:pStyle w:val="2"/>
        <w:spacing w:before="0" w:after="0"/>
        <w:ind w:left="-540" w:right="-472"/>
        <w:rPr>
          <w:rFonts w:ascii="Times New Roman" w:hAnsi="Times New Roman" w:cs="Times New Roman"/>
          <w:i w:val="0"/>
          <w:color w:val="FFFFFF"/>
          <w:highlight w:val="darkGray"/>
        </w:rPr>
      </w:pPr>
      <w:r>
        <w:rPr>
          <w:rFonts w:ascii="Times New Roman" w:hAnsi="Times New Roman" w:cs="Times New Roman"/>
          <w:i w:val="0"/>
          <w:color w:val="FFFFFF"/>
          <w:highlight w:val="darkGray"/>
        </w:rPr>
        <w:t xml:space="preserve">              </w:t>
      </w:r>
      <w:r w:rsidR="00B279E7">
        <w:rPr>
          <w:rFonts w:ascii="Times New Roman" w:hAnsi="Times New Roman" w:cs="Times New Roman"/>
          <w:i w:val="0"/>
          <w:color w:val="FFFFFF"/>
          <w:highlight w:val="darkGray"/>
        </w:rPr>
        <w:t>8</w:t>
      </w:r>
      <w:r w:rsidR="00A568F8">
        <w:rPr>
          <w:rFonts w:ascii="Times New Roman" w:hAnsi="Times New Roman" w:cs="Times New Roman"/>
          <w:i w:val="0"/>
          <w:color w:val="FFFFFF"/>
          <w:highlight w:val="darkGray"/>
        </w:rPr>
        <w:t>. ОБСЛУЖИВАНИЕ И РЕМОНТ НОРМАЛИЗАТОРА</w:t>
      </w:r>
      <w:r w:rsidR="00DF78BA">
        <w:rPr>
          <w:rFonts w:ascii="Times New Roman" w:hAnsi="Times New Roman" w:cs="Times New Roman"/>
          <w:i w:val="0"/>
          <w:color w:val="FFFFFF"/>
          <w:highlight w:val="darkGray"/>
        </w:rPr>
        <w:t xml:space="preserve"> </w:t>
      </w:r>
      <w:r w:rsidR="00DF78BA" w:rsidRPr="00DF78BA">
        <w:rPr>
          <w:rFonts w:ascii="Times New Roman" w:hAnsi="Times New Roman" w:cs="Times New Roman"/>
          <w:i w:val="0"/>
          <w:color w:val="808080"/>
          <w:highlight w:val="darkGray"/>
        </w:rPr>
        <w:t>к</w:t>
      </w:r>
      <w:r w:rsidR="00A568F8">
        <w:rPr>
          <w:rFonts w:ascii="Times New Roman" w:hAnsi="Times New Roman" w:cs="Times New Roman"/>
          <w:i w:val="0"/>
          <w:color w:val="FFFFFF"/>
          <w:highlight w:val="darkGray"/>
        </w:rPr>
        <w:t xml:space="preserve">       </w:t>
      </w:r>
    </w:p>
    <w:p w:rsidR="00A568F8" w:rsidRPr="00AE79AB" w:rsidRDefault="00A568F8" w:rsidP="00A568F8">
      <w:pPr>
        <w:ind w:right="-472"/>
        <w:rPr>
          <w:b/>
          <w:sz w:val="28"/>
          <w:szCs w:val="28"/>
        </w:rPr>
      </w:pPr>
      <w:r>
        <w:rPr>
          <w:b/>
          <w:color w:val="FFFFFF"/>
          <w:sz w:val="28"/>
          <w:szCs w:val="28"/>
          <w:highlight w:val="darkGray"/>
        </w:rPr>
        <w:t xml:space="preserve">      </w:t>
      </w:r>
    </w:p>
    <w:p w:rsidR="009C53F5" w:rsidRPr="00CE2923" w:rsidRDefault="00612BDD" w:rsidP="00CE2923">
      <w:pPr>
        <w:jc w:val="both"/>
        <w:rPr>
          <w:b/>
        </w:rPr>
      </w:pPr>
      <w:r w:rsidRPr="000D462B">
        <w:rPr>
          <w:b/>
        </w:rPr>
        <w:t xml:space="preserve">             </w:t>
      </w:r>
      <w:r w:rsidR="009C53F5" w:rsidRPr="00CE2923">
        <w:rPr>
          <w:b/>
        </w:rPr>
        <w:t>ВНИМАНИЕ!  Работы по обслуживанию и ремонту нормализатора должны выполняться только персоналом, имеющим достаточную квалификацию и опыт работы с подобной аппаратурой.</w:t>
      </w:r>
    </w:p>
    <w:p w:rsidR="00D97C3B" w:rsidRDefault="00612BDD" w:rsidP="00CE2923">
      <w:pPr>
        <w:jc w:val="both"/>
        <w:rPr>
          <w:b/>
        </w:rPr>
      </w:pPr>
      <w:r w:rsidRPr="00CE2923">
        <w:rPr>
          <w:b/>
        </w:rPr>
        <w:t xml:space="preserve">              </w:t>
      </w:r>
      <w:r w:rsidR="009C53F5" w:rsidRPr="00CE2923">
        <w:rPr>
          <w:b/>
        </w:rPr>
        <w:t>Перед любыми работами по обсл</w:t>
      </w:r>
      <w:r w:rsidR="00C017BC" w:rsidRPr="00CE2923">
        <w:rPr>
          <w:b/>
        </w:rPr>
        <w:t>уживанию и ремонту  нормализатор</w:t>
      </w:r>
      <w:r w:rsidR="009C53F5" w:rsidRPr="00CE2923">
        <w:rPr>
          <w:b/>
        </w:rPr>
        <w:t xml:space="preserve"> необходимо  ОТКЛЮЧИТЬ от питающей сети!</w:t>
      </w:r>
    </w:p>
    <w:p w:rsidR="00CE2923" w:rsidRPr="00CE2923" w:rsidRDefault="00CE2923" w:rsidP="00CE2923">
      <w:pPr>
        <w:jc w:val="both"/>
        <w:rPr>
          <w:b/>
        </w:rPr>
      </w:pPr>
    </w:p>
    <w:p w:rsidR="005942BA" w:rsidRPr="007918D0" w:rsidRDefault="005942BA">
      <w:pPr>
        <w:ind w:left="-540" w:right="-472"/>
        <w:jc w:val="center"/>
        <w:rPr>
          <w:b/>
          <w:caps/>
          <w:color w:val="FFFFFF"/>
          <w:sz w:val="28"/>
          <w:szCs w:val="28"/>
        </w:rPr>
      </w:pPr>
      <w:r>
        <w:rPr>
          <w:b/>
          <w:caps/>
          <w:color w:val="FFFFFF"/>
          <w:sz w:val="28"/>
          <w:szCs w:val="28"/>
          <w:highlight w:val="darkGray"/>
        </w:rPr>
        <w:t xml:space="preserve">   </w:t>
      </w:r>
      <w:r w:rsidR="00A568F8">
        <w:rPr>
          <w:b/>
          <w:caps/>
          <w:color w:val="FFFFFF"/>
          <w:sz w:val="28"/>
          <w:szCs w:val="28"/>
          <w:highlight w:val="darkGray"/>
        </w:rPr>
        <w:t xml:space="preserve">                      </w:t>
      </w:r>
      <w:r w:rsidR="00B279E7">
        <w:rPr>
          <w:b/>
          <w:caps/>
          <w:color w:val="FFFFFF"/>
          <w:sz w:val="28"/>
          <w:szCs w:val="28"/>
          <w:highlight w:val="darkGray"/>
        </w:rPr>
        <w:t xml:space="preserve">         9</w:t>
      </w:r>
      <w:r w:rsidRPr="007918D0">
        <w:rPr>
          <w:b/>
          <w:caps/>
          <w:color w:val="FFFFFF"/>
          <w:sz w:val="28"/>
          <w:szCs w:val="28"/>
          <w:highlight w:val="darkGray"/>
        </w:rPr>
        <w:t>. Техника безопасности</w:t>
      </w:r>
      <w:r>
        <w:rPr>
          <w:b/>
          <w:caps/>
          <w:color w:val="FFFFFF"/>
          <w:sz w:val="28"/>
          <w:szCs w:val="28"/>
          <w:highlight w:val="darkGray"/>
        </w:rPr>
        <w:t xml:space="preserve">                      </w:t>
      </w:r>
      <w:r w:rsidRPr="007918D0">
        <w:rPr>
          <w:b/>
          <w:caps/>
          <w:color w:val="808080"/>
          <w:sz w:val="28"/>
          <w:szCs w:val="28"/>
          <w:highlight w:val="darkGray"/>
        </w:rPr>
        <w:t>.</w:t>
      </w:r>
    </w:p>
    <w:p w:rsidR="005942BA" w:rsidRPr="001404EB" w:rsidRDefault="005942BA">
      <w:pPr>
        <w:jc w:val="center"/>
        <w:rPr>
          <w:b/>
          <w:caps/>
          <w:sz w:val="24"/>
          <w:szCs w:val="24"/>
        </w:rPr>
      </w:pPr>
    </w:p>
    <w:p w:rsidR="005942BA" w:rsidRPr="00796355" w:rsidRDefault="005942BA">
      <w:pPr>
        <w:jc w:val="center"/>
        <w:rPr>
          <w:b/>
          <w:sz w:val="22"/>
          <w:szCs w:val="22"/>
        </w:rPr>
      </w:pPr>
      <w:r w:rsidRPr="00796355">
        <w:rPr>
          <w:b/>
          <w:sz w:val="22"/>
          <w:szCs w:val="22"/>
        </w:rPr>
        <w:t xml:space="preserve"> Общие меры безопасности.</w:t>
      </w:r>
    </w:p>
    <w:p w:rsidR="005942BA" w:rsidRPr="00796355" w:rsidRDefault="005942BA">
      <w:pPr>
        <w:ind w:firstLine="709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Не включать нормализатор до ознакомления с данным руков</w:t>
      </w:r>
      <w:r w:rsidRPr="00796355">
        <w:rPr>
          <w:sz w:val="22"/>
          <w:szCs w:val="22"/>
        </w:rPr>
        <w:t>о</w:t>
      </w:r>
      <w:r w:rsidRPr="00796355">
        <w:rPr>
          <w:sz w:val="22"/>
          <w:szCs w:val="22"/>
        </w:rPr>
        <w:t>дством по эксплуатации.</w:t>
      </w:r>
    </w:p>
    <w:p w:rsidR="005942BA" w:rsidRPr="00796355" w:rsidRDefault="005942BA">
      <w:pPr>
        <w:ind w:firstLine="709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Во избежание несчастных случаев и выхода из строя нормал</w:t>
      </w:r>
      <w:r w:rsidRPr="00796355">
        <w:rPr>
          <w:sz w:val="22"/>
          <w:szCs w:val="22"/>
        </w:rPr>
        <w:t>и</w:t>
      </w:r>
      <w:r w:rsidRPr="00796355">
        <w:rPr>
          <w:sz w:val="22"/>
          <w:szCs w:val="22"/>
        </w:rPr>
        <w:t>затора, монтаж и подключение должен производить квалифицирова</w:t>
      </w:r>
      <w:r w:rsidRPr="00796355">
        <w:rPr>
          <w:sz w:val="22"/>
          <w:szCs w:val="22"/>
        </w:rPr>
        <w:t>н</w:t>
      </w:r>
      <w:r w:rsidRPr="00796355">
        <w:rPr>
          <w:sz w:val="22"/>
          <w:szCs w:val="22"/>
        </w:rPr>
        <w:t>ный персонал.</w:t>
      </w:r>
    </w:p>
    <w:p w:rsidR="005942BA" w:rsidRPr="00796355" w:rsidRDefault="008909BF">
      <w:pPr>
        <w:ind w:left="-540" w:right="-472"/>
        <w:jc w:val="center"/>
        <w:rPr>
          <w:b/>
          <w:sz w:val="22"/>
          <w:szCs w:val="22"/>
        </w:rPr>
      </w:pPr>
      <w:r w:rsidRPr="00796355">
        <w:rPr>
          <w:b/>
          <w:sz w:val="22"/>
          <w:szCs w:val="22"/>
        </w:rPr>
        <w:t xml:space="preserve">  </w:t>
      </w:r>
      <w:r w:rsidR="005942BA" w:rsidRPr="00796355">
        <w:rPr>
          <w:b/>
          <w:sz w:val="22"/>
          <w:szCs w:val="22"/>
        </w:rPr>
        <w:t xml:space="preserve"> Меры пожарной безопасности.</w:t>
      </w:r>
    </w:p>
    <w:p w:rsidR="005942BA" w:rsidRPr="00796355" w:rsidRDefault="005942BA">
      <w:pPr>
        <w:jc w:val="both"/>
        <w:rPr>
          <w:sz w:val="22"/>
          <w:szCs w:val="22"/>
        </w:rPr>
      </w:pPr>
      <w:r w:rsidRPr="00796355">
        <w:rPr>
          <w:sz w:val="22"/>
          <w:szCs w:val="22"/>
        </w:rPr>
        <w:tab/>
        <w:t>Не допускается эксплуатация нормализатора вблизи легковоспламеня</w:t>
      </w:r>
      <w:r w:rsidRPr="00796355">
        <w:rPr>
          <w:sz w:val="22"/>
          <w:szCs w:val="22"/>
        </w:rPr>
        <w:t>ю</w:t>
      </w:r>
      <w:r w:rsidRPr="00796355">
        <w:rPr>
          <w:sz w:val="22"/>
          <w:szCs w:val="22"/>
        </w:rPr>
        <w:t>щихся материалов.</w:t>
      </w:r>
    </w:p>
    <w:p w:rsidR="00DD0DCE" w:rsidRPr="00E35D66" w:rsidRDefault="005942BA" w:rsidP="00E35D66">
      <w:pPr>
        <w:jc w:val="center"/>
        <w:rPr>
          <w:b/>
          <w:sz w:val="22"/>
          <w:szCs w:val="22"/>
          <w:lang w:val="uk-UA"/>
        </w:rPr>
      </w:pPr>
      <w:r w:rsidRPr="00796355">
        <w:rPr>
          <w:b/>
          <w:sz w:val="22"/>
          <w:szCs w:val="22"/>
        </w:rPr>
        <w:t xml:space="preserve"> Меры электробезопасности.</w:t>
      </w:r>
    </w:p>
    <w:p w:rsidR="005942BA" w:rsidRPr="00796355" w:rsidRDefault="005942BA">
      <w:pPr>
        <w:rPr>
          <w:b/>
          <w:sz w:val="22"/>
          <w:szCs w:val="22"/>
        </w:rPr>
      </w:pPr>
      <w:r w:rsidRPr="00796355">
        <w:rPr>
          <w:b/>
          <w:sz w:val="22"/>
          <w:szCs w:val="22"/>
        </w:rPr>
        <w:t xml:space="preserve">Запрещается </w:t>
      </w:r>
    </w:p>
    <w:p w:rsidR="005942BA" w:rsidRPr="00796355" w:rsidRDefault="005942BA">
      <w:pPr>
        <w:numPr>
          <w:ilvl w:val="0"/>
          <w:numId w:val="12"/>
        </w:numPr>
        <w:rPr>
          <w:sz w:val="22"/>
          <w:szCs w:val="22"/>
        </w:rPr>
      </w:pPr>
      <w:r w:rsidRPr="00796355">
        <w:rPr>
          <w:sz w:val="22"/>
          <w:szCs w:val="22"/>
        </w:rPr>
        <w:lastRenderedPageBreak/>
        <w:t>эксплуатировать нормализатор с нарушенной изоляцией подв</w:t>
      </w:r>
      <w:r w:rsidRPr="00796355">
        <w:rPr>
          <w:sz w:val="22"/>
          <w:szCs w:val="22"/>
        </w:rPr>
        <w:t>о</w:t>
      </w:r>
      <w:r w:rsidRPr="00796355">
        <w:rPr>
          <w:sz w:val="22"/>
          <w:szCs w:val="22"/>
        </w:rPr>
        <w:t>дящих проводов.</w:t>
      </w:r>
    </w:p>
    <w:p w:rsidR="005942BA" w:rsidRPr="00796355" w:rsidRDefault="005942BA">
      <w:pPr>
        <w:numPr>
          <w:ilvl w:val="0"/>
          <w:numId w:val="12"/>
        </w:numPr>
        <w:rPr>
          <w:sz w:val="22"/>
          <w:szCs w:val="22"/>
        </w:rPr>
      </w:pPr>
      <w:r w:rsidRPr="00796355">
        <w:rPr>
          <w:sz w:val="22"/>
          <w:szCs w:val="22"/>
        </w:rPr>
        <w:t>эксплуатировать нормализатор без заземл</w:t>
      </w:r>
      <w:r w:rsidRPr="00796355">
        <w:rPr>
          <w:sz w:val="22"/>
          <w:szCs w:val="22"/>
        </w:rPr>
        <w:t>е</w:t>
      </w:r>
      <w:r w:rsidRPr="00796355">
        <w:rPr>
          <w:sz w:val="22"/>
          <w:szCs w:val="22"/>
        </w:rPr>
        <w:t>ния</w:t>
      </w:r>
    </w:p>
    <w:p w:rsidR="005942BA" w:rsidRPr="00796355" w:rsidRDefault="005942BA">
      <w:pPr>
        <w:numPr>
          <w:ilvl w:val="0"/>
          <w:numId w:val="12"/>
        </w:numPr>
        <w:rPr>
          <w:sz w:val="22"/>
          <w:szCs w:val="22"/>
        </w:rPr>
      </w:pPr>
      <w:r w:rsidRPr="00796355">
        <w:rPr>
          <w:sz w:val="22"/>
          <w:szCs w:val="22"/>
        </w:rPr>
        <w:t>касаться руками электрических соединений</w:t>
      </w:r>
    </w:p>
    <w:p w:rsidR="00DD0DCE" w:rsidRPr="00796355" w:rsidRDefault="005942BA" w:rsidP="00E35D66">
      <w:pPr>
        <w:numPr>
          <w:ilvl w:val="0"/>
          <w:numId w:val="12"/>
        </w:numPr>
        <w:rPr>
          <w:b/>
          <w:sz w:val="22"/>
          <w:szCs w:val="22"/>
        </w:rPr>
      </w:pPr>
      <w:r w:rsidRPr="00796355">
        <w:rPr>
          <w:sz w:val="22"/>
          <w:szCs w:val="22"/>
        </w:rPr>
        <w:t>эксплуатировать нормализатор в условиях повышенной влажн</w:t>
      </w:r>
      <w:r w:rsidRPr="00796355">
        <w:rPr>
          <w:sz w:val="22"/>
          <w:szCs w:val="22"/>
        </w:rPr>
        <w:t>о</w:t>
      </w:r>
      <w:r w:rsidRPr="00796355">
        <w:rPr>
          <w:sz w:val="22"/>
          <w:szCs w:val="22"/>
        </w:rPr>
        <w:t>сти.</w:t>
      </w:r>
    </w:p>
    <w:p w:rsidR="005942BA" w:rsidRPr="00796355" w:rsidRDefault="005942BA">
      <w:pPr>
        <w:jc w:val="center"/>
        <w:rPr>
          <w:b/>
          <w:sz w:val="22"/>
          <w:szCs w:val="22"/>
        </w:rPr>
      </w:pPr>
      <w:r w:rsidRPr="00796355">
        <w:rPr>
          <w:b/>
          <w:sz w:val="22"/>
          <w:szCs w:val="22"/>
        </w:rPr>
        <w:t>Нормализатор поставляется в состоянии соответс</w:t>
      </w:r>
      <w:r w:rsidRPr="00796355">
        <w:rPr>
          <w:b/>
          <w:sz w:val="22"/>
          <w:szCs w:val="22"/>
        </w:rPr>
        <w:t>т</w:t>
      </w:r>
      <w:r w:rsidRPr="00796355">
        <w:rPr>
          <w:b/>
          <w:sz w:val="22"/>
          <w:szCs w:val="22"/>
        </w:rPr>
        <w:t>вующем ПТБ.</w:t>
      </w:r>
    </w:p>
    <w:tbl>
      <w:tblPr>
        <w:tblW w:w="73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58"/>
        <w:gridCol w:w="5028"/>
        <w:gridCol w:w="1167"/>
      </w:tblGrid>
      <w:tr w:rsidR="00E35D66" w:rsidRPr="00796355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35D66" w:rsidRDefault="00E35D66" w:rsidP="001122AD">
            <w:pPr>
              <w:pStyle w:val="20"/>
              <w:widowControl w:val="0"/>
              <w:spacing w:before="60"/>
              <w:rPr>
                <w:sz w:val="24"/>
                <w:szCs w:val="24"/>
              </w:rPr>
            </w:pPr>
          </w:p>
          <w:p w:rsidR="00E35D66" w:rsidRPr="00796355" w:rsidRDefault="00E35D66" w:rsidP="001122AD">
            <w:pPr>
              <w:pStyle w:val="20"/>
              <w:widowControl w:val="0"/>
              <w:spacing w:before="60"/>
              <w:rPr>
                <w:sz w:val="24"/>
                <w:szCs w:val="24"/>
              </w:rPr>
            </w:pPr>
          </w:p>
          <w:p w:rsidR="00E35D66" w:rsidRPr="00796355" w:rsidRDefault="005F7476" w:rsidP="001122AD">
            <w:pPr>
              <w:pStyle w:val="20"/>
              <w:widowControl w:val="0"/>
              <w:spacing w:before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540385"/>
                  <wp:effectExtent l="19050" t="0" r="0" b="0"/>
                  <wp:docPr id="4" name="Рисунок 4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D66" w:rsidRPr="00796355" w:rsidRDefault="00E35D66" w:rsidP="001122AD">
            <w:pPr>
              <w:pStyle w:val="20"/>
              <w:widowControl w:val="0"/>
              <w:spacing w:before="60"/>
              <w:rPr>
                <w:sz w:val="24"/>
                <w:szCs w:val="24"/>
              </w:rPr>
            </w:pP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</w:tcPr>
          <w:p w:rsidR="00E35D66" w:rsidRPr="00796355" w:rsidRDefault="00E35D66" w:rsidP="001122AD">
            <w:pPr>
              <w:pStyle w:val="20"/>
              <w:widowControl w:val="0"/>
              <w:spacing w:before="12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796355">
              <w:rPr>
                <w:b/>
              </w:rPr>
              <w:t>! ВНИМАНИЕ !</w:t>
            </w:r>
          </w:p>
          <w:p w:rsidR="00E35D66" w:rsidRPr="00E07EFD" w:rsidRDefault="00E35D66" w:rsidP="001122AD">
            <w:pPr>
              <w:widowControl w:val="0"/>
              <w:ind w:left="80"/>
              <w:jc w:val="both"/>
              <w:rPr>
                <w:sz w:val="21"/>
                <w:szCs w:val="21"/>
              </w:rPr>
            </w:pPr>
            <w:r w:rsidRPr="00E07EFD">
              <w:rPr>
                <w:sz w:val="21"/>
                <w:szCs w:val="21"/>
              </w:rPr>
              <w:t xml:space="preserve"> - Категорически запрещается подключение нагру</w:t>
            </w:r>
            <w:r w:rsidRPr="00E07EFD">
              <w:rPr>
                <w:sz w:val="21"/>
                <w:szCs w:val="21"/>
              </w:rPr>
              <w:t>з</w:t>
            </w:r>
            <w:r w:rsidRPr="00E07EFD">
              <w:rPr>
                <w:sz w:val="21"/>
                <w:szCs w:val="21"/>
              </w:rPr>
              <w:t xml:space="preserve">ки, превышающей мощность </w:t>
            </w:r>
            <w:r w:rsidRPr="00E07EFD">
              <w:rPr>
                <w:sz w:val="21"/>
                <w:szCs w:val="21"/>
                <w:lang w:val="en-US"/>
              </w:rPr>
              <w:t>P</w:t>
            </w:r>
            <w:r w:rsidRPr="00E07EFD">
              <w:rPr>
                <w:b/>
                <w:sz w:val="21"/>
                <w:szCs w:val="21"/>
                <w:vertAlign w:val="subscript"/>
                <w:lang w:val="en-US"/>
              </w:rPr>
              <w:t>U</w:t>
            </w:r>
            <w:r w:rsidRPr="00E07EFD">
              <w:rPr>
                <w:b/>
                <w:sz w:val="21"/>
                <w:szCs w:val="21"/>
                <w:vertAlign w:val="subscript"/>
              </w:rPr>
              <w:t>вх</w:t>
            </w:r>
            <w:r w:rsidRPr="00E07EFD">
              <w:rPr>
                <w:sz w:val="21"/>
                <w:szCs w:val="21"/>
              </w:rPr>
              <w:t xml:space="preserve"> нормализатора при соответствующем уровне входного напряжения, для непрерывной р</w:t>
            </w:r>
            <w:r w:rsidRPr="00E07EFD">
              <w:rPr>
                <w:sz w:val="21"/>
                <w:szCs w:val="21"/>
              </w:rPr>
              <w:t>а</w:t>
            </w:r>
            <w:r w:rsidRPr="00E07EFD">
              <w:rPr>
                <w:sz w:val="21"/>
                <w:szCs w:val="21"/>
              </w:rPr>
              <w:t>боты!</w:t>
            </w:r>
          </w:p>
          <w:p w:rsidR="00E35D66" w:rsidRPr="00E07EFD" w:rsidRDefault="00E35D66" w:rsidP="001122AD">
            <w:pPr>
              <w:widowControl w:val="0"/>
              <w:ind w:left="170"/>
              <w:jc w:val="both"/>
              <w:rPr>
                <w:sz w:val="21"/>
                <w:szCs w:val="21"/>
              </w:rPr>
            </w:pPr>
            <w:r w:rsidRPr="00E07EFD">
              <w:rPr>
                <w:sz w:val="21"/>
                <w:szCs w:val="21"/>
              </w:rPr>
              <w:t xml:space="preserve"> - Категорически запрещается подключение нагру</w:t>
            </w:r>
            <w:r w:rsidRPr="00E07EFD">
              <w:rPr>
                <w:sz w:val="21"/>
                <w:szCs w:val="21"/>
              </w:rPr>
              <w:t>з</w:t>
            </w:r>
            <w:r w:rsidRPr="00E07EFD">
              <w:rPr>
                <w:sz w:val="21"/>
                <w:szCs w:val="21"/>
              </w:rPr>
              <w:t xml:space="preserve">ки мощностью, превышающей значение </w:t>
            </w:r>
            <w:r w:rsidRPr="00E07EFD">
              <w:rPr>
                <w:position w:val="-14"/>
                <w:sz w:val="21"/>
                <w:szCs w:val="21"/>
              </w:rPr>
              <w:object w:dxaOrig="780" w:dyaOrig="380">
                <v:shape id="_x0000_i1025" type="#_x0000_t75" style="width:38.8pt;height:19.15pt" o:ole="">
                  <v:imagedata r:id="rId26" o:title=""/>
                </v:shape>
                <o:OLEObject Type="Embed" ProgID="Equation.3" ShapeID="_x0000_i1025" DrawAspect="Content" ObjectID="_1592037763" r:id="rId27"/>
              </w:object>
            </w:r>
            <w:r w:rsidRPr="00E07EFD">
              <w:rPr>
                <w:sz w:val="21"/>
                <w:szCs w:val="21"/>
              </w:rPr>
              <w:t xml:space="preserve"> для р</w:t>
            </w:r>
            <w:r w:rsidRPr="00E07EFD">
              <w:rPr>
                <w:sz w:val="21"/>
                <w:szCs w:val="21"/>
              </w:rPr>
              <w:t>а</w:t>
            </w:r>
            <w:r w:rsidRPr="00E07EFD">
              <w:rPr>
                <w:sz w:val="21"/>
                <w:szCs w:val="21"/>
              </w:rPr>
              <w:t>боты более чем 30 секунд!</w:t>
            </w:r>
          </w:p>
          <w:p w:rsidR="00E35D66" w:rsidRPr="00E07EFD" w:rsidRDefault="00E35D66" w:rsidP="001122AD">
            <w:pPr>
              <w:widowControl w:val="0"/>
              <w:ind w:left="170"/>
              <w:jc w:val="both"/>
              <w:rPr>
                <w:sz w:val="21"/>
                <w:szCs w:val="21"/>
              </w:rPr>
            </w:pPr>
            <w:r w:rsidRPr="00E07EFD">
              <w:rPr>
                <w:sz w:val="21"/>
                <w:szCs w:val="21"/>
              </w:rPr>
              <w:t>- Запрещается вскрывать аппарат, не отключив его от с</w:t>
            </w:r>
            <w:r w:rsidRPr="00E07EFD">
              <w:rPr>
                <w:sz w:val="21"/>
                <w:szCs w:val="21"/>
              </w:rPr>
              <w:t>е</w:t>
            </w:r>
            <w:r w:rsidRPr="00E07EFD">
              <w:rPr>
                <w:sz w:val="21"/>
                <w:szCs w:val="21"/>
              </w:rPr>
              <w:t>ти!</w:t>
            </w:r>
          </w:p>
          <w:p w:rsidR="00E35D66" w:rsidRPr="00E07EFD" w:rsidRDefault="00E35D66" w:rsidP="001122AD">
            <w:pPr>
              <w:pStyle w:val="20"/>
              <w:widowControl w:val="0"/>
              <w:tabs>
                <w:tab w:val="num" w:pos="601"/>
              </w:tabs>
              <w:spacing w:before="60" w:line="240" w:lineRule="auto"/>
              <w:jc w:val="both"/>
              <w:rPr>
                <w:sz w:val="21"/>
                <w:szCs w:val="21"/>
              </w:rPr>
            </w:pPr>
            <w:r w:rsidRPr="00E07EFD">
              <w:rPr>
                <w:sz w:val="21"/>
                <w:szCs w:val="21"/>
              </w:rPr>
              <w:t xml:space="preserve">   - Запрещается вставлять в вентиляционные отверстия нормализатора посторонние предм</w:t>
            </w:r>
            <w:r w:rsidRPr="00E07EFD">
              <w:rPr>
                <w:sz w:val="21"/>
                <w:szCs w:val="21"/>
              </w:rPr>
              <w:t>е</w:t>
            </w:r>
            <w:r w:rsidRPr="00E07EFD">
              <w:rPr>
                <w:sz w:val="21"/>
                <w:szCs w:val="21"/>
              </w:rPr>
              <w:t>ты!</w:t>
            </w:r>
          </w:p>
          <w:p w:rsidR="00E35D66" w:rsidRPr="00E35D66" w:rsidRDefault="00E35D66" w:rsidP="00E35D66">
            <w:pPr>
              <w:pStyle w:val="20"/>
              <w:widowControl w:val="0"/>
              <w:tabs>
                <w:tab w:val="num" w:pos="601"/>
              </w:tabs>
              <w:spacing w:before="60" w:line="240" w:lineRule="auto"/>
              <w:jc w:val="both"/>
              <w:rPr>
                <w:b/>
                <w:sz w:val="24"/>
                <w:szCs w:val="24"/>
              </w:rPr>
            </w:pPr>
            <w:r w:rsidRPr="00E07EFD">
              <w:t xml:space="preserve">   - Не рекомендуется производить пуск нормализатора ранее 20 сек. после отключ</w:t>
            </w:r>
            <w:r w:rsidRPr="00E07EFD">
              <w:t>е</w:t>
            </w:r>
            <w:r w:rsidRPr="00E07EFD">
              <w:t>ния!</w:t>
            </w:r>
          </w:p>
        </w:tc>
        <w:tc>
          <w:tcPr>
            <w:tcW w:w="11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5D66" w:rsidRDefault="00E35D66" w:rsidP="001122AD">
            <w:pPr>
              <w:pStyle w:val="20"/>
              <w:widowControl w:val="0"/>
              <w:spacing w:before="60"/>
              <w:rPr>
                <w:sz w:val="24"/>
                <w:szCs w:val="24"/>
              </w:rPr>
            </w:pPr>
          </w:p>
          <w:p w:rsidR="00E35D66" w:rsidRPr="00796355" w:rsidRDefault="00E35D66" w:rsidP="001122AD">
            <w:pPr>
              <w:pStyle w:val="20"/>
              <w:widowControl w:val="0"/>
              <w:spacing w:before="60"/>
              <w:rPr>
                <w:sz w:val="24"/>
                <w:szCs w:val="24"/>
              </w:rPr>
            </w:pPr>
          </w:p>
          <w:p w:rsidR="00E35D66" w:rsidRPr="00796355" w:rsidRDefault="005F7476" w:rsidP="001122AD">
            <w:pPr>
              <w:pStyle w:val="20"/>
              <w:widowControl w:val="0"/>
              <w:spacing w:before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540385"/>
                  <wp:effectExtent l="19050" t="0" r="0" b="0"/>
                  <wp:docPr id="6" name="Рисунок 6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D66" w:rsidRPr="00796355" w:rsidRDefault="00E35D66" w:rsidP="001122AD">
            <w:pPr>
              <w:pStyle w:val="20"/>
              <w:widowControl w:val="0"/>
              <w:spacing w:before="60"/>
              <w:jc w:val="center"/>
              <w:rPr>
                <w:sz w:val="24"/>
                <w:szCs w:val="24"/>
              </w:rPr>
            </w:pPr>
          </w:p>
          <w:p w:rsidR="00E35D66" w:rsidRPr="00796355" w:rsidRDefault="00E35D66" w:rsidP="001122AD">
            <w:pPr>
              <w:pStyle w:val="20"/>
              <w:widowControl w:val="0"/>
              <w:spacing w:before="60"/>
              <w:jc w:val="center"/>
              <w:rPr>
                <w:sz w:val="24"/>
                <w:szCs w:val="24"/>
              </w:rPr>
            </w:pPr>
          </w:p>
        </w:tc>
      </w:tr>
    </w:tbl>
    <w:p w:rsidR="005942BA" w:rsidRPr="00E35D66" w:rsidRDefault="005942BA">
      <w:pPr>
        <w:pStyle w:val="10"/>
        <w:tabs>
          <w:tab w:val="clear" w:pos="4153"/>
          <w:tab w:val="clear" w:pos="8306"/>
        </w:tabs>
        <w:ind w:right="-471"/>
        <w:rPr>
          <w:b/>
          <w:kern w:val="16"/>
          <w:sz w:val="16"/>
          <w:szCs w:val="16"/>
          <w:highlight w:val="darkGray"/>
          <w:lang w:val="uk-UA"/>
        </w:rPr>
      </w:pPr>
    </w:p>
    <w:p w:rsidR="005942BA" w:rsidRPr="00796355" w:rsidRDefault="00B279E7">
      <w:pPr>
        <w:pStyle w:val="10"/>
        <w:tabs>
          <w:tab w:val="clear" w:pos="4153"/>
          <w:tab w:val="clear" w:pos="8306"/>
        </w:tabs>
        <w:ind w:left="-540" w:right="-472"/>
        <w:jc w:val="center"/>
        <w:rPr>
          <w:kern w:val="16"/>
          <w:sz w:val="28"/>
          <w:szCs w:val="28"/>
        </w:rPr>
      </w:pPr>
      <w:r w:rsidRPr="00796355">
        <w:rPr>
          <w:b/>
          <w:kern w:val="16"/>
          <w:sz w:val="28"/>
          <w:szCs w:val="28"/>
          <w:highlight w:val="darkGray"/>
        </w:rPr>
        <w:t xml:space="preserve">        </w:t>
      </w:r>
      <w:r w:rsidRPr="00DF78BA">
        <w:rPr>
          <w:b/>
          <w:color w:val="FFFFFF"/>
          <w:kern w:val="16"/>
          <w:sz w:val="28"/>
          <w:szCs w:val="28"/>
          <w:highlight w:val="darkGray"/>
        </w:rPr>
        <w:t>10</w:t>
      </w:r>
      <w:r w:rsidR="005942BA" w:rsidRPr="00DF78BA">
        <w:rPr>
          <w:b/>
          <w:color w:val="FFFFFF"/>
          <w:kern w:val="16"/>
          <w:sz w:val="28"/>
          <w:szCs w:val="28"/>
          <w:highlight w:val="darkGray"/>
        </w:rPr>
        <w:t>. ПРАВИЛА ТРАНСПОРТИРОВАНИЯ И ХРАНЕНИЯ</w:t>
      </w:r>
      <w:r w:rsidR="00DF78BA">
        <w:rPr>
          <w:b/>
          <w:color w:val="FFFFFF"/>
          <w:kern w:val="16"/>
          <w:sz w:val="28"/>
          <w:szCs w:val="28"/>
          <w:highlight w:val="darkGray"/>
        </w:rPr>
        <w:t xml:space="preserve"> </w:t>
      </w:r>
      <w:r w:rsidR="00DF78BA" w:rsidRPr="00DF78BA">
        <w:rPr>
          <w:b/>
          <w:color w:val="808080"/>
          <w:kern w:val="16"/>
          <w:sz w:val="28"/>
          <w:szCs w:val="28"/>
          <w:highlight w:val="darkGray"/>
        </w:rPr>
        <w:t>прл</w:t>
      </w:r>
      <w:r w:rsidR="005942BA" w:rsidRPr="00796355">
        <w:rPr>
          <w:b/>
          <w:kern w:val="16"/>
          <w:sz w:val="28"/>
          <w:szCs w:val="28"/>
          <w:highlight w:val="darkGray"/>
        </w:rPr>
        <w:t xml:space="preserve">      </w:t>
      </w:r>
      <w:r w:rsidR="00DF78BA">
        <w:rPr>
          <w:b/>
          <w:kern w:val="16"/>
          <w:sz w:val="28"/>
          <w:szCs w:val="28"/>
        </w:rPr>
        <w:t xml:space="preserve"> </w:t>
      </w:r>
    </w:p>
    <w:p w:rsidR="005942BA" w:rsidRPr="00796355" w:rsidRDefault="005942BA">
      <w:pPr>
        <w:tabs>
          <w:tab w:val="num" w:leader="none" w:pos="20805"/>
        </w:tabs>
        <w:ind w:firstLine="720"/>
        <w:jc w:val="both"/>
        <w:rPr>
          <w:sz w:val="22"/>
          <w:szCs w:val="22"/>
        </w:rPr>
      </w:pPr>
    </w:p>
    <w:p w:rsidR="005942BA" w:rsidRPr="00796355" w:rsidRDefault="005942BA">
      <w:pPr>
        <w:tabs>
          <w:tab w:val="num" w:leader="none" w:pos="20805"/>
        </w:tabs>
        <w:ind w:firstLine="720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Нормализаторы необходимо хранить в упакованном виде в закрытых помещениях с естественной вентиляцией, при относительной влажности во</w:t>
      </w:r>
      <w:r w:rsidRPr="00796355">
        <w:rPr>
          <w:sz w:val="22"/>
          <w:szCs w:val="22"/>
        </w:rPr>
        <w:t>з</w:t>
      </w:r>
      <w:r w:rsidRPr="00796355">
        <w:rPr>
          <w:sz w:val="22"/>
          <w:szCs w:val="22"/>
        </w:rPr>
        <w:t>духа не более 70%.</w:t>
      </w:r>
    </w:p>
    <w:p w:rsidR="005942BA" w:rsidRPr="00796355" w:rsidRDefault="005942BA">
      <w:pPr>
        <w:tabs>
          <w:tab w:val="num" w:leader="none" w:pos="20805"/>
        </w:tabs>
        <w:spacing w:before="120"/>
        <w:ind w:firstLine="720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Нормализаторы должны складироваться и транспортир</w:t>
      </w:r>
      <w:r w:rsidRPr="00796355">
        <w:rPr>
          <w:sz w:val="22"/>
          <w:szCs w:val="22"/>
        </w:rPr>
        <w:t>о</w:t>
      </w:r>
      <w:r w:rsidRPr="00796355">
        <w:rPr>
          <w:sz w:val="22"/>
          <w:szCs w:val="22"/>
        </w:rPr>
        <w:t xml:space="preserve">ваться в положении указанном на </w:t>
      </w:r>
      <w:r w:rsidR="00036EB1" w:rsidRPr="00796355">
        <w:rPr>
          <w:sz w:val="22"/>
          <w:szCs w:val="22"/>
        </w:rPr>
        <w:t>упаковке.</w:t>
      </w:r>
    </w:p>
    <w:p w:rsidR="005942BA" w:rsidRPr="00796355" w:rsidRDefault="005942BA">
      <w:pPr>
        <w:pStyle w:val="20"/>
        <w:spacing w:before="120" w:line="240" w:lineRule="auto"/>
        <w:ind w:firstLine="720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При погрузочно-разгрузочных работах не допускается подвергать нормализатор ударным нагрузкам, особенно с лицевой и за</w:t>
      </w:r>
      <w:r w:rsidRPr="00796355">
        <w:rPr>
          <w:sz w:val="22"/>
          <w:szCs w:val="22"/>
        </w:rPr>
        <w:t>д</w:t>
      </w:r>
      <w:r w:rsidRPr="00796355">
        <w:rPr>
          <w:sz w:val="22"/>
          <w:szCs w:val="22"/>
        </w:rPr>
        <w:t>ней сторонах.</w:t>
      </w:r>
    </w:p>
    <w:p w:rsidR="005942BA" w:rsidRPr="00796355" w:rsidRDefault="005942BA">
      <w:pPr>
        <w:spacing w:before="120"/>
        <w:ind w:firstLine="720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Нормализаторы должны транспортироваться в упакова</w:t>
      </w:r>
      <w:r w:rsidRPr="00796355">
        <w:rPr>
          <w:sz w:val="22"/>
          <w:szCs w:val="22"/>
        </w:rPr>
        <w:t>н</w:t>
      </w:r>
      <w:r w:rsidRPr="00796355">
        <w:rPr>
          <w:sz w:val="22"/>
          <w:szCs w:val="22"/>
        </w:rPr>
        <w:t>ном виде и в упаковке завода изготовителя в правильном положении любым видом закрытого транспорта, кроме н</w:t>
      </w:r>
      <w:r w:rsidRPr="00796355">
        <w:rPr>
          <w:sz w:val="22"/>
          <w:szCs w:val="22"/>
        </w:rPr>
        <w:t>е</w:t>
      </w:r>
      <w:r w:rsidRPr="00796355">
        <w:rPr>
          <w:sz w:val="22"/>
          <w:szCs w:val="22"/>
        </w:rPr>
        <w:t>герметизированных   отсеков    самолётов.    Нормализ</w:t>
      </w:r>
      <w:r w:rsidRPr="00796355">
        <w:rPr>
          <w:sz w:val="22"/>
          <w:szCs w:val="22"/>
        </w:rPr>
        <w:t>а</w:t>
      </w:r>
      <w:r w:rsidRPr="00796355">
        <w:rPr>
          <w:sz w:val="22"/>
          <w:szCs w:val="22"/>
        </w:rPr>
        <w:t>торы должны быть надёжно закреплены, чтобы исключить их перем</w:t>
      </w:r>
      <w:r w:rsidRPr="00796355">
        <w:rPr>
          <w:sz w:val="22"/>
          <w:szCs w:val="22"/>
        </w:rPr>
        <w:t>е</w:t>
      </w:r>
      <w:r w:rsidRPr="00796355">
        <w:rPr>
          <w:sz w:val="22"/>
          <w:szCs w:val="22"/>
        </w:rPr>
        <w:t>щение внутри транспортных средств.</w:t>
      </w:r>
    </w:p>
    <w:p w:rsidR="005942BA" w:rsidRPr="00796355" w:rsidRDefault="005942BA">
      <w:pPr>
        <w:widowControl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8"/>
        <w:gridCol w:w="5400"/>
        <w:gridCol w:w="1136"/>
      </w:tblGrid>
      <w:tr w:rsidR="005942BA" w:rsidRPr="00796355">
        <w:tblPrEx>
          <w:tblCellMar>
            <w:top w:w="0" w:type="dxa"/>
            <w:bottom w:w="0" w:type="dxa"/>
          </w:tblCellMar>
        </w:tblPrEx>
        <w:trPr>
          <w:trHeight w:val="1250"/>
        </w:trPr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942BA" w:rsidRPr="00796355" w:rsidRDefault="005F7476">
            <w:pPr>
              <w:pStyle w:val="2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0385" cy="540385"/>
                  <wp:effectExtent l="19050" t="0" r="0" b="0"/>
                  <wp:docPr id="7" name="Рисунок 7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42BA" w:rsidRPr="00796355" w:rsidRDefault="005942BA">
            <w:pPr>
              <w:pStyle w:val="20"/>
              <w:widowControl w:val="0"/>
              <w:spacing w:after="0" w:line="240" w:lineRule="atLeast"/>
              <w:jc w:val="center"/>
              <w:rPr>
                <w:b/>
                <w:sz w:val="22"/>
                <w:szCs w:val="22"/>
              </w:rPr>
            </w:pPr>
            <w:r w:rsidRPr="00796355">
              <w:rPr>
                <w:b/>
                <w:sz w:val="22"/>
                <w:szCs w:val="22"/>
              </w:rPr>
              <w:t>! ВНИМАНИЕ !</w:t>
            </w:r>
          </w:p>
          <w:p w:rsidR="005942BA" w:rsidRPr="00796355" w:rsidRDefault="005942BA" w:rsidP="008909BF">
            <w:pPr>
              <w:pStyle w:val="20"/>
              <w:widowControl w:val="0"/>
              <w:spacing w:after="0" w:line="240" w:lineRule="auto"/>
              <w:ind w:firstLine="318"/>
              <w:jc w:val="both"/>
              <w:rPr>
                <w:b/>
              </w:rPr>
            </w:pPr>
            <w:r w:rsidRPr="00796355">
              <w:rPr>
                <w:b/>
              </w:rPr>
              <w:t>Не хранить нормализаторы на о</w:t>
            </w:r>
            <w:r w:rsidRPr="00796355">
              <w:rPr>
                <w:b/>
              </w:rPr>
              <w:t>т</w:t>
            </w:r>
            <w:r w:rsidRPr="00796355">
              <w:rPr>
                <w:b/>
              </w:rPr>
              <w:t>крытом воздухе!</w:t>
            </w:r>
          </w:p>
          <w:p w:rsidR="005942BA" w:rsidRPr="00796355" w:rsidRDefault="005942BA" w:rsidP="008909BF">
            <w:pPr>
              <w:pStyle w:val="20"/>
              <w:widowControl w:val="0"/>
              <w:spacing w:after="0" w:line="240" w:lineRule="auto"/>
              <w:ind w:firstLine="318"/>
              <w:jc w:val="both"/>
              <w:rPr>
                <w:b/>
              </w:rPr>
            </w:pPr>
            <w:r w:rsidRPr="00796355">
              <w:rPr>
                <w:b/>
              </w:rPr>
              <w:t>Не хранить нормализаторы в складских помещениях которые не о</w:t>
            </w:r>
            <w:r w:rsidRPr="00796355">
              <w:rPr>
                <w:b/>
              </w:rPr>
              <w:t>т</w:t>
            </w:r>
            <w:r w:rsidRPr="00796355">
              <w:rPr>
                <w:b/>
              </w:rPr>
              <w:t>вечают санитарным и противопожарным но</w:t>
            </w:r>
            <w:r w:rsidRPr="00796355">
              <w:rPr>
                <w:b/>
              </w:rPr>
              <w:t>р</w:t>
            </w:r>
            <w:r w:rsidRPr="00796355">
              <w:rPr>
                <w:b/>
              </w:rPr>
              <w:t>мам!</w:t>
            </w:r>
          </w:p>
          <w:p w:rsidR="005942BA" w:rsidRPr="00796355" w:rsidRDefault="005942BA" w:rsidP="008909BF">
            <w:pPr>
              <w:pStyle w:val="20"/>
              <w:widowControl w:val="0"/>
              <w:spacing w:after="0" w:line="240" w:lineRule="auto"/>
              <w:ind w:firstLine="318"/>
              <w:jc w:val="both"/>
              <w:rPr>
                <w:b/>
              </w:rPr>
            </w:pPr>
            <w:r w:rsidRPr="00796355">
              <w:rPr>
                <w:b/>
              </w:rPr>
              <w:t>Не хранить нормализаторы в складских помещениях с повышенной влажн</w:t>
            </w:r>
            <w:r w:rsidRPr="00796355">
              <w:rPr>
                <w:b/>
              </w:rPr>
              <w:t>о</w:t>
            </w:r>
            <w:r w:rsidRPr="00796355">
              <w:rPr>
                <w:b/>
              </w:rPr>
              <w:t>стью воздуха !</w:t>
            </w:r>
          </w:p>
          <w:p w:rsidR="005942BA" w:rsidRPr="00796355" w:rsidRDefault="005942BA" w:rsidP="008909BF">
            <w:pPr>
              <w:pStyle w:val="20"/>
              <w:widowControl w:val="0"/>
              <w:spacing w:after="0" w:line="240" w:lineRule="auto"/>
              <w:ind w:firstLine="318"/>
              <w:jc w:val="both"/>
              <w:rPr>
                <w:b/>
              </w:rPr>
            </w:pPr>
            <w:r w:rsidRPr="00796355">
              <w:rPr>
                <w:b/>
              </w:rPr>
              <w:t>Не хранить нормализаторы рядом с горюче- смазочными материалами и другими легко воспламеняющимися предмет</w:t>
            </w:r>
            <w:r w:rsidRPr="00796355">
              <w:rPr>
                <w:b/>
              </w:rPr>
              <w:t>а</w:t>
            </w:r>
            <w:r w:rsidRPr="00796355">
              <w:rPr>
                <w:b/>
              </w:rPr>
              <w:t>ми и жидкостями!</w:t>
            </w:r>
          </w:p>
          <w:p w:rsidR="005942BA" w:rsidRPr="00796355" w:rsidRDefault="005942BA" w:rsidP="008909BF">
            <w:pPr>
              <w:pStyle w:val="20"/>
              <w:widowControl w:val="0"/>
              <w:spacing w:after="0" w:line="240" w:lineRule="auto"/>
              <w:ind w:firstLine="318"/>
              <w:jc w:val="both"/>
              <w:rPr>
                <w:b/>
                <w:sz w:val="24"/>
                <w:szCs w:val="24"/>
              </w:rPr>
            </w:pPr>
            <w:r w:rsidRPr="00796355">
              <w:rPr>
                <w:b/>
              </w:rPr>
              <w:t>Не хранить нормализаторы рядом с химически активными материалами и жидкостями!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2BA" w:rsidRPr="00796355" w:rsidRDefault="005F7476">
            <w:pPr>
              <w:pStyle w:val="2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540385"/>
                  <wp:effectExtent l="19050" t="0" r="0" b="0"/>
                  <wp:docPr id="8" name="Рисунок 8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2BA" w:rsidRPr="00796355" w:rsidRDefault="005942BA">
      <w:pPr>
        <w:rPr>
          <w:sz w:val="24"/>
          <w:szCs w:val="24"/>
        </w:rPr>
      </w:pPr>
    </w:p>
    <w:p w:rsidR="005942BA" w:rsidRPr="00796355" w:rsidRDefault="005942BA">
      <w:pPr>
        <w:pStyle w:val="14pt"/>
        <w:spacing w:before="0" w:after="0"/>
        <w:ind w:left="-540" w:right="-472"/>
        <w:jc w:val="center"/>
        <w:outlineLvl w:val="9"/>
        <w:rPr>
          <w:rFonts w:ascii="Times New Roman" w:hAnsi="Times New Roman" w:cs="Times New Roman"/>
        </w:rPr>
      </w:pPr>
      <w:bookmarkStart w:id="3" w:name="_Toc62351334"/>
      <w:bookmarkStart w:id="4" w:name="_Toc65053108"/>
      <w:r w:rsidRPr="00796355">
        <w:rPr>
          <w:rFonts w:ascii="Times New Roman" w:hAnsi="Times New Roman" w:cs="Times New Roman"/>
          <w:highlight w:val="darkGray"/>
        </w:rPr>
        <w:t xml:space="preserve"> </w:t>
      </w:r>
      <w:r w:rsidR="00A568F8" w:rsidRPr="00796355">
        <w:rPr>
          <w:rFonts w:ascii="Times New Roman" w:hAnsi="Times New Roman" w:cs="Times New Roman"/>
          <w:highlight w:val="darkGray"/>
        </w:rPr>
        <w:t xml:space="preserve">                              </w:t>
      </w:r>
      <w:r w:rsidR="00A568F8" w:rsidRPr="00DF78BA">
        <w:rPr>
          <w:rFonts w:ascii="Times New Roman" w:hAnsi="Times New Roman" w:cs="Times New Roman"/>
          <w:color w:val="FFFFFF"/>
          <w:highlight w:val="darkGray"/>
        </w:rPr>
        <w:t>12</w:t>
      </w:r>
      <w:r w:rsidRPr="00DF78BA">
        <w:rPr>
          <w:rFonts w:ascii="Times New Roman" w:hAnsi="Times New Roman" w:cs="Times New Roman"/>
          <w:color w:val="FFFFFF"/>
          <w:highlight w:val="darkGray"/>
        </w:rPr>
        <w:t>. ГАРАНТИИ ИЗГОТОВИТЕЛЯ</w:t>
      </w:r>
      <w:r w:rsidRPr="00796355">
        <w:rPr>
          <w:rFonts w:ascii="Times New Roman" w:hAnsi="Times New Roman" w:cs="Times New Roman"/>
          <w:highlight w:val="darkGray"/>
        </w:rPr>
        <w:t xml:space="preserve">                       </w:t>
      </w:r>
      <w:r w:rsidRPr="00DF78BA">
        <w:rPr>
          <w:rFonts w:ascii="Times New Roman" w:hAnsi="Times New Roman" w:cs="Times New Roman"/>
          <w:color w:val="808080"/>
          <w:highlight w:val="darkGray"/>
        </w:rPr>
        <w:t>1</w:t>
      </w:r>
      <w:bookmarkEnd w:id="3"/>
      <w:bookmarkEnd w:id="4"/>
    </w:p>
    <w:p w:rsidR="005942BA" w:rsidRPr="00637203" w:rsidRDefault="005942BA" w:rsidP="00637203">
      <w:pPr>
        <w:spacing w:line="360" w:lineRule="auto"/>
        <w:ind w:right="-142"/>
        <w:jc w:val="center"/>
        <w:rPr>
          <w:sz w:val="28"/>
          <w:szCs w:val="28"/>
          <w:lang w:val="uk-UA"/>
        </w:rPr>
      </w:pPr>
      <w:r w:rsidRPr="00796355">
        <w:rPr>
          <w:sz w:val="22"/>
          <w:szCs w:val="22"/>
        </w:rPr>
        <w:t xml:space="preserve">            Изготовитель гарантирует соответствие нормализатора требов</w:t>
      </w:r>
      <w:r w:rsidRPr="00796355">
        <w:rPr>
          <w:sz w:val="22"/>
          <w:szCs w:val="22"/>
        </w:rPr>
        <w:t>а</w:t>
      </w:r>
      <w:r w:rsidRPr="00796355">
        <w:rPr>
          <w:sz w:val="22"/>
          <w:szCs w:val="22"/>
        </w:rPr>
        <w:t xml:space="preserve">ниям технических условий </w:t>
      </w:r>
      <w:r w:rsidRPr="00796355">
        <w:rPr>
          <w:b/>
          <w:sz w:val="22"/>
          <w:szCs w:val="22"/>
        </w:rPr>
        <w:t>УХЛ4.2</w:t>
      </w:r>
      <w:r w:rsidR="00637203" w:rsidRPr="00637203">
        <w:rPr>
          <w:sz w:val="28"/>
          <w:szCs w:val="28"/>
          <w:lang w:val="uk-UA"/>
        </w:rPr>
        <w:t xml:space="preserve"> </w:t>
      </w:r>
      <w:r w:rsidR="00637203" w:rsidRPr="00637203">
        <w:rPr>
          <w:b/>
          <w:sz w:val="22"/>
          <w:szCs w:val="22"/>
          <w:lang w:val="uk-UA"/>
        </w:rPr>
        <w:t>ТУ У 26.5-40752963-001:2017</w:t>
      </w:r>
    </w:p>
    <w:p w:rsidR="005942BA" w:rsidRPr="00796355" w:rsidRDefault="005942BA">
      <w:pPr>
        <w:widowControl w:val="0"/>
        <w:ind w:firstLine="720"/>
        <w:jc w:val="both"/>
        <w:rPr>
          <w:sz w:val="22"/>
          <w:szCs w:val="22"/>
        </w:rPr>
      </w:pPr>
      <w:r w:rsidRPr="00796355">
        <w:rPr>
          <w:b/>
          <w:i/>
          <w:sz w:val="22"/>
          <w:szCs w:val="22"/>
          <w:u w:val="single"/>
        </w:rPr>
        <w:t>Гарантийный срок эксплуатации 24 месяца</w:t>
      </w:r>
      <w:r w:rsidRPr="00796355">
        <w:rPr>
          <w:sz w:val="22"/>
          <w:szCs w:val="22"/>
        </w:rPr>
        <w:t xml:space="preserve"> со дня продажи но</w:t>
      </w:r>
      <w:r w:rsidRPr="00796355">
        <w:rPr>
          <w:sz w:val="22"/>
          <w:szCs w:val="22"/>
        </w:rPr>
        <w:t>р</w:t>
      </w:r>
      <w:r w:rsidRPr="00796355">
        <w:rPr>
          <w:sz w:val="22"/>
          <w:szCs w:val="22"/>
        </w:rPr>
        <w:t>мализатора, модель, дата выпуска и продажи которого должны быть отмечены в гарантийном талоне и заверены печатью торгующей орг</w:t>
      </w:r>
      <w:r w:rsidRPr="00796355">
        <w:rPr>
          <w:sz w:val="22"/>
          <w:szCs w:val="22"/>
        </w:rPr>
        <w:t>а</w:t>
      </w:r>
      <w:r w:rsidRPr="00796355">
        <w:rPr>
          <w:sz w:val="22"/>
          <w:szCs w:val="22"/>
        </w:rPr>
        <w:t>низации.</w:t>
      </w:r>
    </w:p>
    <w:p w:rsidR="005942BA" w:rsidRPr="00796355" w:rsidRDefault="005942BA">
      <w:pPr>
        <w:widowControl w:val="0"/>
        <w:ind w:firstLine="720"/>
        <w:jc w:val="both"/>
        <w:rPr>
          <w:b/>
          <w:i/>
          <w:sz w:val="22"/>
          <w:szCs w:val="22"/>
          <w:u w:val="single"/>
        </w:rPr>
      </w:pPr>
      <w:r w:rsidRPr="00796355">
        <w:rPr>
          <w:b/>
          <w:i/>
          <w:sz w:val="22"/>
          <w:szCs w:val="22"/>
          <w:u w:val="single"/>
        </w:rPr>
        <w:t>Гарантийный талон действителен только по заполнении.</w:t>
      </w:r>
    </w:p>
    <w:p w:rsidR="005942BA" w:rsidRPr="00796355" w:rsidRDefault="005942BA">
      <w:pPr>
        <w:widowControl w:val="0"/>
        <w:spacing w:beforeLines="60" w:after="60"/>
        <w:ind w:firstLine="720"/>
        <w:jc w:val="both"/>
        <w:rPr>
          <w:sz w:val="22"/>
          <w:szCs w:val="22"/>
        </w:rPr>
      </w:pPr>
      <w:r w:rsidRPr="00796355">
        <w:rPr>
          <w:sz w:val="22"/>
          <w:szCs w:val="22"/>
        </w:rPr>
        <w:t>В течение гарантийного срока эксплуатации владелец имеет право на бесплатное гарантийное обслуживание и ремонт по предъявлении заполненного по всем правилам гарантийного тал</w:t>
      </w:r>
      <w:r w:rsidRPr="00796355">
        <w:rPr>
          <w:sz w:val="22"/>
          <w:szCs w:val="22"/>
        </w:rPr>
        <w:t>о</w:t>
      </w:r>
      <w:r w:rsidRPr="00796355">
        <w:rPr>
          <w:sz w:val="22"/>
          <w:szCs w:val="22"/>
        </w:rPr>
        <w:t xml:space="preserve">на. </w:t>
      </w:r>
    </w:p>
    <w:p w:rsidR="005942BA" w:rsidRPr="00796355" w:rsidRDefault="005942BA">
      <w:pPr>
        <w:widowControl w:val="0"/>
        <w:ind w:firstLine="720"/>
        <w:jc w:val="both"/>
        <w:rPr>
          <w:i/>
          <w:sz w:val="22"/>
          <w:szCs w:val="22"/>
        </w:rPr>
      </w:pPr>
      <w:r w:rsidRPr="00796355">
        <w:rPr>
          <w:i/>
          <w:sz w:val="22"/>
          <w:szCs w:val="22"/>
        </w:rPr>
        <w:t xml:space="preserve">В течение гарантийного срока предприятие-изготовитель </w:t>
      </w:r>
      <w:r w:rsidRPr="00796355">
        <w:rPr>
          <w:b/>
          <w:i/>
          <w:sz w:val="22"/>
          <w:szCs w:val="22"/>
        </w:rPr>
        <w:t>обяз</w:t>
      </w:r>
      <w:r w:rsidRPr="00796355">
        <w:rPr>
          <w:b/>
          <w:i/>
          <w:sz w:val="22"/>
          <w:szCs w:val="22"/>
        </w:rPr>
        <w:t>у</w:t>
      </w:r>
      <w:r w:rsidRPr="00796355">
        <w:rPr>
          <w:b/>
          <w:i/>
          <w:sz w:val="22"/>
          <w:szCs w:val="22"/>
        </w:rPr>
        <w:t>ется</w:t>
      </w:r>
      <w:r w:rsidRPr="00796355">
        <w:rPr>
          <w:i/>
          <w:sz w:val="22"/>
          <w:szCs w:val="22"/>
        </w:rPr>
        <w:t xml:space="preserve">: бесплатно устранять все внутренние поломки нормализатора, в том числе по причине некачественных комплектующих элементов. </w:t>
      </w:r>
      <w:r w:rsidRPr="00796355">
        <w:rPr>
          <w:b/>
          <w:i/>
          <w:sz w:val="22"/>
          <w:szCs w:val="22"/>
          <w:u w:val="single"/>
        </w:rPr>
        <w:t>Ремонт производится только на предприятии-изготовителе</w:t>
      </w:r>
      <w:r w:rsidRPr="00796355">
        <w:rPr>
          <w:i/>
          <w:sz w:val="22"/>
          <w:szCs w:val="22"/>
        </w:rPr>
        <w:t xml:space="preserve"> в кра</w:t>
      </w:r>
      <w:r w:rsidRPr="00796355">
        <w:rPr>
          <w:i/>
          <w:sz w:val="22"/>
          <w:szCs w:val="22"/>
        </w:rPr>
        <w:t>т</w:t>
      </w:r>
      <w:r w:rsidRPr="00796355">
        <w:rPr>
          <w:i/>
          <w:sz w:val="22"/>
          <w:szCs w:val="22"/>
        </w:rPr>
        <w:t>чайшие сроки (при максимально</w:t>
      </w:r>
      <w:r w:rsidR="00B87614" w:rsidRPr="00796355">
        <w:rPr>
          <w:i/>
          <w:sz w:val="22"/>
          <w:szCs w:val="22"/>
        </w:rPr>
        <w:t>й сложности ремонта – не более 8</w:t>
      </w:r>
      <w:r w:rsidRPr="00796355">
        <w:rPr>
          <w:i/>
          <w:sz w:val="22"/>
          <w:szCs w:val="22"/>
        </w:rPr>
        <w:t>-х рабочих дней).</w:t>
      </w:r>
    </w:p>
    <w:p w:rsidR="005942BA" w:rsidRPr="00796355" w:rsidRDefault="005942BA">
      <w:pPr>
        <w:widowControl w:val="0"/>
        <w:ind w:firstLine="720"/>
        <w:jc w:val="both"/>
        <w:rPr>
          <w:b/>
          <w:sz w:val="22"/>
          <w:szCs w:val="22"/>
        </w:rPr>
      </w:pPr>
      <w:r w:rsidRPr="00796355">
        <w:rPr>
          <w:b/>
          <w:sz w:val="22"/>
          <w:szCs w:val="22"/>
        </w:rPr>
        <w:t>Производитель не несет ответственности при поломках, связанных с воздействиями атмосферного электричества (для предотвращения последних, рекомендуем устанавливать соответству</w:t>
      </w:r>
      <w:r w:rsidRPr="00796355">
        <w:rPr>
          <w:b/>
          <w:sz w:val="22"/>
          <w:szCs w:val="22"/>
        </w:rPr>
        <w:t>ю</w:t>
      </w:r>
      <w:r w:rsidRPr="00796355">
        <w:rPr>
          <w:b/>
          <w:sz w:val="22"/>
          <w:szCs w:val="22"/>
        </w:rPr>
        <w:t>щие устройства защиты, например: разрядники). Производитель не несет ответственности при поломках, связа</w:t>
      </w:r>
      <w:r w:rsidRPr="00796355">
        <w:rPr>
          <w:b/>
          <w:sz w:val="22"/>
          <w:szCs w:val="22"/>
        </w:rPr>
        <w:t>н</w:t>
      </w:r>
      <w:r w:rsidRPr="00796355">
        <w:rPr>
          <w:b/>
          <w:sz w:val="22"/>
          <w:szCs w:val="22"/>
        </w:rPr>
        <w:t xml:space="preserve">ных с ремонтно-строительными работами, насекомыми, грызунами, пожарами, наводнениями и т.п., а также </w:t>
      </w:r>
    </w:p>
    <w:p w:rsidR="005942BA" w:rsidRPr="00796355" w:rsidRDefault="005942BA">
      <w:pPr>
        <w:widowControl w:val="0"/>
        <w:ind w:firstLine="720"/>
        <w:jc w:val="both"/>
        <w:rPr>
          <w:i/>
          <w:sz w:val="22"/>
          <w:szCs w:val="22"/>
        </w:rPr>
      </w:pPr>
      <w:r w:rsidRPr="00796355">
        <w:rPr>
          <w:i/>
          <w:sz w:val="22"/>
          <w:szCs w:val="22"/>
        </w:rPr>
        <w:t>Производитель не несет ответственности при несоблюдении потребителем правил транспортировки, хранения, монтажа и эксплу</w:t>
      </w:r>
      <w:r w:rsidRPr="00796355">
        <w:rPr>
          <w:i/>
          <w:sz w:val="22"/>
          <w:szCs w:val="22"/>
        </w:rPr>
        <w:t>а</w:t>
      </w:r>
      <w:r w:rsidRPr="00796355">
        <w:rPr>
          <w:i/>
          <w:sz w:val="22"/>
          <w:szCs w:val="22"/>
        </w:rPr>
        <w:t xml:space="preserve">тации нормализатора. Также производитель </w:t>
      </w:r>
      <w:r w:rsidRPr="00796355">
        <w:rPr>
          <w:i/>
          <w:sz w:val="22"/>
          <w:szCs w:val="22"/>
          <w:u w:val="single"/>
        </w:rPr>
        <w:t>в любом случае не несет ответственности</w:t>
      </w:r>
      <w:r w:rsidRPr="00796355">
        <w:rPr>
          <w:i/>
          <w:sz w:val="22"/>
          <w:szCs w:val="22"/>
        </w:rPr>
        <w:t>, за прямые, косвенные, побочные или логически в</w:t>
      </w:r>
      <w:r w:rsidRPr="00796355">
        <w:rPr>
          <w:i/>
          <w:sz w:val="22"/>
          <w:szCs w:val="22"/>
        </w:rPr>
        <w:t>ы</w:t>
      </w:r>
      <w:r w:rsidRPr="00796355">
        <w:rPr>
          <w:i/>
          <w:sz w:val="22"/>
          <w:szCs w:val="22"/>
        </w:rPr>
        <w:t xml:space="preserve">текающие убытки, являющиеся результатом использования этого прибора, даже если было уведомление о возможности этих убытков. </w:t>
      </w:r>
    </w:p>
    <w:p w:rsidR="005942BA" w:rsidRPr="00796355" w:rsidRDefault="005942BA">
      <w:pPr>
        <w:widowControl w:val="0"/>
        <w:ind w:firstLine="720"/>
        <w:jc w:val="both"/>
        <w:rPr>
          <w:b/>
          <w:i/>
          <w:sz w:val="22"/>
          <w:szCs w:val="22"/>
        </w:rPr>
      </w:pPr>
      <w:r w:rsidRPr="00796355">
        <w:rPr>
          <w:b/>
          <w:i/>
          <w:sz w:val="22"/>
          <w:szCs w:val="22"/>
          <w:u w:val="single"/>
        </w:rPr>
        <w:t xml:space="preserve">Производитель не несет ответственности за такие убытки как </w:t>
      </w:r>
      <w:r w:rsidRPr="00796355">
        <w:rPr>
          <w:b/>
          <w:i/>
          <w:sz w:val="22"/>
          <w:szCs w:val="22"/>
          <w:u w:val="single"/>
        </w:rPr>
        <w:lastRenderedPageBreak/>
        <w:t>потеря прибыли или дохода, простой оборудования, порча пр</w:t>
      </w:r>
      <w:r w:rsidRPr="00796355">
        <w:rPr>
          <w:b/>
          <w:i/>
          <w:sz w:val="22"/>
          <w:szCs w:val="22"/>
          <w:u w:val="single"/>
        </w:rPr>
        <w:t>о</w:t>
      </w:r>
      <w:r w:rsidRPr="00796355">
        <w:rPr>
          <w:b/>
          <w:i/>
          <w:sz w:val="22"/>
          <w:szCs w:val="22"/>
          <w:u w:val="single"/>
        </w:rPr>
        <w:t>граммного обеспечения, потеря данных и т.д</w:t>
      </w:r>
      <w:r w:rsidRPr="00796355">
        <w:rPr>
          <w:b/>
          <w:i/>
          <w:sz w:val="22"/>
          <w:szCs w:val="22"/>
        </w:rPr>
        <w:t>.</w:t>
      </w:r>
    </w:p>
    <w:p w:rsidR="00C5283D" w:rsidRPr="00796355" w:rsidRDefault="005942BA" w:rsidP="00D867E9">
      <w:pPr>
        <w:widowControl w:val="0"/>
        <w:ind w:firstLine="720"/>
        <w:jc w:val="both"/>
        <w:rPr>
          <w:i/>
          <w:sz w:val="22"/>
          <w:szCs w:val="22"/>
        </w:rPr>
      </w:pPr>
      <w:r w:rsidRPr="00796355">
        <w:rPr>
          <w:i/>
          <w:sz w:val="22"/>
          <w:szCs w:val="22"/>
        </w:rPr>
        <w:t xml:space="preserve">Так же не рассматриваются претензии </w:t>
      </w:r>
      <w:r w:rsidRPr="00796355">
        <w:rPr>
          <w:i/>
          <w:sz w:val="22"/>
          <w:szCs w:val="22"/>
          <w:u w:val="single"/>
        </w:rPr>
        <w:t>третьих лиц</w:t>
      </w:r>
      <w:r w:rsidR="00D867E9" w:rsidRPr="00796355">
        <w:rPr>
          <w:i/>
          <w:sz w:val="22"/>
          <w:szCs w:val="22"/>
        </w:rPr>
        <w:t>.</w:t>
      </w:r>
    </w:p>
    <w:p w:rsidR="00E35D66" w:rsidRDefault="005942BA" w:rsidP="00E35D66">
      <w:pPr>
        <w:keepNext/>
        <w:shd w:val="pct5" w:color="auto" w:fill="FFFFFF"/>
        <w:spacing w:before="240" w:after="60"/>
        <w:rPr>
          <w:b/>
          <w:caps/>
          <w:spacing w:val="40"/>
          <w:kern w:val="28"/>
          <w:sz w:val="24"/>
          <w:szCs w:val="24"/>
          <w:lang w:val="uk-UA"/>
        </w:rPr>
      </w:pPr>
      <w:r w:rsidRPr="00796355">
        <w:rPr>
          <w:b/>
          <w:caps/>
          <w:spacing w:val="40"/>
          <w:kern w:val="28"/>
          <w:sz w:val="24"/>
          <w:szCs w:val="24"/>
        </w:rPr>
        <w:t xml:space="preserve">                 </w:t>
      </w:r>
    </w:p>
    <w:p w:rsidR="00E35D66" w:rsidRPr="00E35D66" w:rsidRDefault="00E35D66">
      <w:pPr>
        <w:keepNext/>
        <w:shd w:val="pct5" w:color="auto" w:fill="FFFFFF"/>
        <w:spacing w:before="240" w:after="60"/>
        <w:rPr>
          <w:b/>
          <w:caps/>
          <w:spacing w:val="40"/>
          <w:kern w:val="28"/>
          <w:sz w:val="24"/>
          <w:szCs w:val="24"/>
          <w:lang w:val="uk-UA"/>
        </w:rPr>
      </w:pPr>
    </w:p>
    <w:p w:rsidR="00B279E7" w:rsidRDefault="00B279E7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E35D66" w:rsidRPr="00E35D66" w:rsidRDefault="00E35D66" w:rsidP="00B279E7">
      <w:pPr>
        <w:shd w:val="pct5" w:color="auto" w:fill="FFFFFF"/>
        <w:rPr>
          <w:b/>
          <w:i/>
          <w:sz w:val="28"/>
          <w:szCs w:val="28"/>
          <w:lang w:val="uk-UA"/>
        </w:rPr>
      </w:pPr>
    </w:p>
    <w:p w:rsidR="005942BA" w:rsidRPr="003E2D76" w:rsidRDefault="005942BA">
      <w:pPr>
        <w:ind w:firstLine="540"/>
        <w:rPr>
          <w:b/>
          <w:kern w:val="16"/>
          <w:sz w:val="24"/>
          <w:szCs w:val="24"/>
        </w:rPr>
      </w:pPr>
    </w:p>
    <w:p w:rsidR="00E35D66" w:rsidRDefault="00E35D66">
      <w:pPr>
        <w:ind w:firstLine="720"/>
        <w:jc w:val="center"/>
        <w:rPr>
          <w:sz w:val="24"/>
          <w:szCs w:val="24"/>
        </w:rPr>
      </w:pPr>
    </w:p>
    <w:p w:rsidR="00E35D66" w:rsidRPr="00E35D66" w:rsidRDefault="00E35D66" w:rsidP="00E35D66">
      <w:pPr>
        <w:rPr>
          <w:sz w:val="24"/>
          <w:szCs w:val="24"/>
        </w:rPr>
      </w:pPr>
    </w:p>
    <w:p w:rsidR="005942BA" w:rsidRDefault="00E35D66" w:rsidP="00E35D66">
      <w:pPr>
        <w:tabs>
          <w:tab w:val="left" w:pos="2945"/>
        </w:tabs>
        <w:rPr>
          <w:sz w:val="24"/>
          <w:szCs w:val="24"/>
          <w:lang w:val="uk-UA"/>
        </w:rPr>
      </w:pPr>
      <w:r>
        <w:rPr>
          <w:sz w:val="24"/>
          <w:szCs w:val="24"/>
        </w:rPr>
        <w:tab/>
      </w:r>
    </w:p>
    <w:p w:rsidR="00E35D66" w:rsidRDefault="00E35D66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637203" w:rsidRDefault="00637203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E35D66" w:rsidRDefault="00E35D66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5F7476" w:rsidRDefault="005F7476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5F7476" w:rsidRDefault="005F7476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5F7476" w:rsidRDefault="005F7476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5F7476" w:rsidRPr="00E35D66" w:rsidRDefault="005F7476" w:rsidP="00E35D66">
      <w:pPr>
        <w:tabs>
          <w:tab w:val="left" w:pos="2945"/>
        </w:tabs>
        <w:rPr>
          <w:sz w:val="24"/>
          <w:szCs w:val="24"/>
          <w:lang w:val="uk-UA"/>
        </w:rPr>
      </w:pPr>
    </w:p>
    <w:p w:rsidR="00E35D66" w:rsidRDefault="00E35D66" w:rsidP="00E35D66">
      <w:pPr>
        <w:keepNext/>
        <w:shd w:val="pct5" w:color="auto" w:fill="FFFFFF"/>
        <w:spacing w:before="240" w:after="60"/>
        <w:rPr>
          <w:b/>
          <w:spacing w:val="40"/>
          <w:kern w:val="28"/>
          <w:sz w:val="24"/>
          <w:szCs w:val="24"/>
        </w:rPr>
      </w:pPr>
      <w:r>
        <w:rPr>
          <w:b/>
          <w:caps/>
          <w:spacing w:val="40"/>
          <w:kern w:val="28"/>
          <w:sz w:val="24"/>
          <w:szCs w:val="24"/>
        </w:rPr>
        <w:t xml:space="preserve">                   гарантийный талон</w:t>
      </w:r>
    </w:p>
    <w:p w:rsidR="00E35D66" w:rsidRPr="00115DC9" w:rsidRDefault="00E35D66" w:rsidP="00E35D66">
      <w:pPr>
        <w:keepNext/>
        <w:shd w:val="pct5" w:color="auto" w:fill="FFFFFF"/>
        <w:spacing w:before="120" w:after="60"/>
        <w:rPr>
          <w:b/>
          <w:spacing w:val="40"/>
          <w:kern w:val="28"/>
          <w:sz w:val="24"/>
          <w:szCs w:val="24"/>
        </w:rPr>
      </w:pPr>
    </w:p>
    <w:p w:rsidR="00E35D66" w:rsidRDefault="00E35D66" w:rsidP="00E35D66">
      <w:pPr>
        <w:shd w:val="pct5" w:color="auto" w:fill="FFFFFF"/>
        <w:ind w:firstLine="539"/>
        <w:rPr>
          <w:i/>
          <w:sz w:val="24"/>
          <w:szCs w:val="24"/>
        </w:rPr>
      </w:pPr>
      <w:r w:rsidRPr="00115DC9">
        <w:rPr>
          <w:i/>
          <w:sz w:val="24"/>
          <w:szCs w:val="24"/>
        </w:rPr>
        <w:t>НОРМАЛИЗАТОР</w:t>
      </w:r>
      <w:r>
        <w:rPr>
          <w:i/>
          <w:sz w:val="24"/>
          <w:szCs w:val="24"/>
        </w:rPr>
        <w:t xml:space="preserve"> НАПРЯЖЕНИЯ СЕТИ ТРЕХФАЗНЫЙ</w:t>
      </w:r>
    </w:p>
    <w:p w:rsidR="00E35D66" w:rsidRDefault="00E35D66" w:rsidP="00E35D66">
      <w:pPr>
        <w:shd w:val="pct5" w:color="auto" w:fill="FFFFFF"/>
        <w:ind w:firstLine="539"/>
        <w:rPr>
          <w:b/>
          <w:i/>
          <w:sz w:val="28"/>
          <w:szCs w:val="28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</w:t>
      </w:r>
      <w:r w:rsidRPr="00511AA6">
        <w:rPr>
          <w:b/>
          <w:i/>
          <w:sz w:val="28"/>
          <w:szCs w:val="28"/>
          <w:lang w:val="en-US"/>
        </w:rPr>
        <w:t>STRONG</w:t>
      </w:r>
      <w:r>
        <w:rPr>
          <w:b/>
          <w:i/>
          <w:sz w:val="28"/>
          <w:szCs w:val="28"/>
        </w:rPr>
        <w:t>-М</w:t>
      </w:r>
      <w:r w:rsidR="003268D6">
        <w:rPr>
          <w:b/>
          <w:i/>
          <w:sz w:val="28"/>
          <w:szCs w:val="28"/>
        </w:rPr>
        <w:t>1</w:t>
      </w:r>
    </w:p>
    <w:tbl>
      <w:tblPr>
        <w:tblpPr w:leftFromText="180" w:rightFromText="180" w:vertAnchor="text" w:horzAnchor="margin" w:tblpXSpec="center" w:tblpY="25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943"/>
        <w:gridCol w:w="1025"/>
      </w:tblGrid>
      <w:tr w:rsidR="00E236C4" w:rsidRPr="007634DE">
        <w:trPr>
          <w:trHeight w:val="251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ННСТ-М1-100000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245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ННСТ-М1-150000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251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ННСТ-М1-200000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101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ННСТ-М1-2</w:t>
            </w:r>
            <w:r w:rsidRPr="007634DE">
              <w:rPr>
                <w:sz w:val="28"/>
                <w:szCs w:val="28"/>
                <w:lang w:val="uk-UA"/>
              </w:rPr>
              <w:t>5</w:t>
            </w:r>
            <w:r w:rsidRPr="007634DE">
              <w:rPr>
                <w:sz w:val="28"/>
                <w:szCs w:val="28"/>
              </w:rPr>
              <w:t>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  <w:tr w:rsidR="00E236C4" w:rsidRPr="007634DE">
        <w:trPr>
          <w:trHeight w:val="144"/>
        </w:trPr>
        <w:tc>
          <w:tcPr>
            <w:tcW w:w="2943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  <w:r w:rsidRPr="007634DE">
              <w:rPr>
                <w:sz w:val="28"/>
                <w:szCs w:val="28"/>
              </w:rPr>
              <w:t>ННСТ-М1-</w:t>
            </w:r>
            <w:r w:rsidRPr="007634DE">
              <w:rPr>
                <w:sz w:val="28"/>
                <w:szCs w:val="28"/>
                <w:lang w:val="uk-UA"/>
              </w:rPr>
              <w:t>3</w:t>
            </w:r>
            <w:r w:rsidRPr="007634DE">
              <w:rPr>
                <w:sz w:val="28"/>
                <w:szCs w:val="28"/>
              </w:rPr>
              <w:t>00000</w:t>
            </w:r>
          </w:p>
        </w:tc>
        <w:tc>
          <w:tcPr>
            <w:tcW w:w="1025" w:type="dxa"/>
          </w:tcPr>
          <w:p w:rsidR="00E236C4" w:rsidRPr="007634DE" w:rsidRDefault="00E236C4" w:rsidP="007634DE">
            <w:pPr>
              <w:pStyle w:val="a3"/>
              <w:tabs>
                <w:tab w:val="left" w:pos="2917"/>
              </w:tabs>
              <w:spacing w:before="0"/>
              <w:jc w:val="left"/>
              <w:rPr>
                <w:sz w:val="28"/>
                <w:szCs w:val="28"/>
              </w:rPr>
            </w:pPr>
          </w:p>
        </w:tc>
      </w:tr>
    </w:tbl>
    <w:p w:rsidR="00E35D66" w:rsidRDefault="00E35D66" w:rsidP="00E35D66">
      <w:pPr>
        <w:shd w:val="pct5" w:color="auto" w:fill="FFFFFF"/>
        <w:rPr>
          <w:b/>
          <w:i/>
          <w:sz w:val="28"/>
          <w:szCs w:val="28"/>
        </w:rPr>
      </w:pPr>
    </w:p>
    <w:p w:rsidR="00E35D66" w:rsidRDefault="00E35D66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236C4" w:rsidRPr="00E236C4" w:rsidRDefault="00E236C4" w:rsidP="00E35D66">
      <w:pPr>
        <w:shd w:val="pct5" w:color="auto" w:fill="FFFFFF"/>
        <w:rPr>
          <w:i/>
          <w:sz w:val="24"/>
          <w:szCs w:val="24"/>
          <w:lang w:val="uk-UA"/>
        </w:rPr>
      </w:pPr>
    </w:p>
    <w:p w:rsidR="00E35D66" w:rsidRPr="00115DC9" w:rsidRDefault="00E35D66" w:rsidP="00E35D66">
      <w:pPr>
        <w:shd w:val="pct5" w:color="auto" w:fill="FFFFFF"/>
        <w:ind w:firstLine="539"/>
        <w:rPr>
          <w:i/>
          <w:sz w:val="24"/>
          <w:szCs w:val="24"/>
        </w:rPr>
      </w:pPr>
      <w:r w:rsidRPr="00115DC9">
        <w:rPr>
          <w:i/>
          <w:sz w:val="24"/>
          <w:szCs w:val="24"/>
        </w:rPr>
        <w:t xml:space="preserve">ДАТА ВЫПУСКА </w:t>
      </w:r>
      <w:r>
        <w:rPr>
          <w:i/>
          <w:sz w:val="24"/>
          <w:szCs w:val="24"/>
        </w:rPr>
        <w:t>___________________________</w:t>
      </w:r>
      <w:r w:rsidRPr="00115DC9">
        <w:rPr>
          <w:i/>
          <w:sz w:val="24"/>
          <w:szCs w:val="24"/>
        </w:rPr>
        <w:t xml:space="preserve"> </w:t>
      </w:r>
    </w:p>
    <w:p w:rsidR="00E35D66" w:rsidRPr="003E2D76" w:rsidRDefault="00E35D66" w:rsidP="00E35D66">
      <w:pPr>
        <w:shd w:val="pct5" w:color="auto" w:fill="FFFFFF"/>
        <w:spacing w:before="240"/>
        <w:ind w:firstLine="540"/>
        <w:rPr>
          <w:i/>
        </w:rPr>
      </w:pPr>
      <w:r w:rsidRPr="00316B9E">
        <w:rPr>
          <w:i/>
          <w:caps/>
        </w:rPr>
        <w:t xml:space="preserve">Производитель </w:t>
      </w:r>
      <w:r w:rsidR="00637203">
        <w:rPr>
          <w:b/>
          <w:i/>
          <w:sz w:val="24"/>
          <w:szCs w:val="24"/>
          <w:u w:val="single"/>
        </w:rPr>
        <w:t>________________________________</w:t>
      </w:r>
    </w:p>
    <w:p w:rsidR="00E35D66" w:rsidRDefault="00E35D66" w:rsidP="00637203">
      <w:pPr>
        <w:shd w:val="pct5" w:color="auto" w:fill="FFFFFF"/>
        <w:spacing w:before="240"/>
        <w:ind w:firstLine="540"/>
        <w:rPr>
          <w:b/>
          <w:i/>
          <w:u w:val="single"/>
        </w:rPr>
      </w:pPr>
      <w:r>
        <w:rPr>
          <w:i/>
          <w:caps/>
        </w:rPr>
        <w:t xml:space="preserve">Адрес </w:t>
      </w:r>
      <w:r w:rsidRPr="00316B9E">
        <w:rPr>
          <w:i/>
          <w:caps/>
        </w:rPr>
        <w:t xml:space="preserve"> Производителя</w:t>
      </w:r>
      <w:r w:rsidRPr="003E2D76">
        <w:rPr>
          <w:i/>
        </w:rPr>
        <w:t>:</w:t>
      </w:r>
      <w:r w:rsidRPr="00316B9E">
        <w:rPr>
          <w:b/>
          <w:i/>
          <w:u w:val="single"/>
        </w:rPr>
        <w:t xml:space="preserve"> </w:t>
      </w:r>
      <w:r w:rsidR="00637203">
        <w:rPr>
          <w:b/>
          <w:i/>
          <w:u w:val="single"/>
        </w:rPr>
        <w:t>__________________________________</w:t>
      </w:r>
    </w:p>
    <w:p w:rsidR="00637203" w:rsidRPr="00316B9E" w:rsidRDefault="00637203" w:rsidP="00637203">
      <w:pPr>
        <w:shd w:val="pct5" w:color="auto" w:fill="FFFFFF"/>
        <w:spacing w:before="240"/>
        <w:ind w:firstLine="540"/>
        <w:rPr>
          <w:b/>
          <w:i/>
          <w:u w:val="single"/>
        </w:rPr>
      </w:pPr>
      <w:r>
        <w:rPr>
          <w:b/>
          <w:i/>
          <w:u w:val="single"/>
        </w:rPr>
        <w:t>_________________________________________________________</w:t>
      </w:r>
    </w:p>
    <w:p w:rsidR="00E35D66" w:rsidRPr="003E2D76" w:rsidRDefault="00E35D66" w:rsidP="00E35D66">
      <w:pPr>
        <w:shd w:val="pct5" w:color="auto" w:fill="FFFFFF"/>
        <w:spacing w:before="240"/>
        <w:ind w:firstLine="540"/>
        <w:rPr>
          <w:i/>
        </w:rPr>
      </w:pPr>
    </w:p>
    <w:p w:rsidR="00E35D66" w:rsidRPr="003E2D76" w:rsidRDefault="00E35D66" w:rsidP="00E35D66">
      <w:pPr>
        <w:shd w:val="pct5" w:color="auto" w:fill="FFFFFF"/>
        <w:spacing w:before="240"/>
        <w:ind w:firstLine="540"/>
        <w:jc w:val="both"/>
        <w:rPr>
          <w:b/>
          <w:i/>
        </w:rPr>
      </w:pPr>
      <w:r w:rsidRPr="003E2D76">
        <w:rPr>
          <w:b/>
          <w:i/>
        </w:rPr>
        <w:t xml:space="preserve">МП </w:t>
      </w:r>
      <w:r w:rsidRPr="003E2D76">
        <w:rPr>
          <w:b/>
          <w:i/>
        </w:rPr>
        <w:tab/>
      </w:r>
      <w:r w:rsidRPr="003E2D76">
        <w:rPr>
          <w:b/>
          <w:i/>
        </w:rPr>
        <w:tab/>
      </w:r>
      <w:r w:rsidRPr="003E2D76">
        <w:rPr>
          <w:b/>
          <w:i/>
        </w:rPr>
        <w:tab/>
      </w:r>
      <w:r w:rsidRPr="003E2D76">
        <w:rPr>
          <w:b/>
          <w:i/>
        </w:rPr>
        <w:tab/>
        <w:t>подпись</w:t>
      </w:r>
      <w:r>
        <w:rPr>
          <w:b/>
          <w:i/>
        </w:rPr>
        <w:t xml:space="preserve"> ответственного за приемку лица </w:t>
      </w:r>
    </w:p>
    <w:p w:rsidR="00E35D66" w:rsidRDefault="00E35D66" w:rsidP="00E35D66">
      <w:pPr>
        <w:ind w:firstLine="540"/>
        <w:rPr>
          <w:b/>
          <w:kern w:val="16"/>
          <w:sz w:val="24"/>
          <w:szCs w:val="24"/>
        </w:rPr>
      </w:pPr>
    </w:p>
    <w:p w:rsidR="00E35D66" w:rsidRPr="003E2D76" w:rsidRDefault="00E35D66" w:rsidP="00E35D66">
      <w:pPr>
        <w:rPr>
          <w:b/>
          <w:kern w:val="16"/>
          <w:sz w:val="24"/>
          <w:szCs w:val="24"/>
        </w:rPr>
      </w:pPr>
    </w:p>
    <w:p w:rsidR="00E35D66" w:rsidRDefault="00E35D66" w:rsidP="00E35D66">
      <w:pPr>
        <w:ind w:firstLine="540"/>
        <w:rPr>
          <w:b/>
          <w:kern w:val="16"/>
          <w:sz w:val="24"/>
          <w:szCs w:val="24"/>
        </w:rPr>
      </w:pPr>
      <w:r>
        <w:rPr>
          <w:b/>
          <w:kern w:val="16"/>
          <w:sz w:val="24"/>
          <w:szCs w:val="24"/>
        </w:rPr>
        <w:t>Соответствие параметрам технического задания проверено.</w:t>
      </w:r>
    </w:p>
    <w:p w:rsidR="00E35D66" w:rsidRPr="003E2D76" w:rsidRDefault="00E35D66" w:rsidP="00E35D66">
      <w:pPr>
        <w:ind w:firstLine="540"/>
        <w:rPr>
          <w:b/>
          <w:kern w:val="16"/>
          <w:sz w:val="24"/>
          <w:szCs w:val="24"/>
        </w:rPr>
      </w:pPr>
      <w:r w:rsidRPr="003E2D76">
        <w:rPr>
          <w:b/>
          <w:kern w:val="16"/>
          <w:sz w:val="24"/>
          <w:szCs w:val="24"/>
        </w:rPr>
        <w:t>Механических повреждений нет.</w:t>
      </w:r>
    </w:p>
    <w:p w:rsidR="00E35D66" w:rsidRPr="003E2D76" w:rsidRDefault="00E35D66" w:rsidP="00E35D66">
      <w:pPr>
        <w:ind w:firstLine="540"/>
        <w:rPr>
          <w:b/>
          <w:kern w:val="16"/>
          <w:sz w:val="24"/>
          <w:szCs w:val="24"/>
        </w:rPr>
      </w:pPr>
      <w:r w:rsidRPr="003E2D76">
        <w:rPr>
          <w:b/>
          <w:kern w:val="16"/>
          <w:sz w:val="24"/>
          <w:szCs w:val="24"/>
        </w:rPr>
        <w:t>Нормализатор в работе проверен.</w:t>
      </w:r>
    </w:p>
    <w:p w:rsidR="00E35D66" w:rsidRDefault="00E35D66" w:rsidP="00E35D66">
      <w:pPr>
        <w:ind w:firstLine="540"/>
        <w:rPr>
          <w:b/>
          <w:kern w:val="16"/>
          <w:sz w:val="24"/>
          <w:szCs w:val="24"/>
        </w:rPr>
      </w:pPr>
      <w:r w:rsidRPr="003E2D76">
        <w:rPr>
          <w:b/>
          <w:kern w:val="16"/>
          <w:sz w:val="24"/>
          <w:szCs w:val="24"/>
        </w:rPr>
        <w:t>Комплектность нормализатора проверена.</w:t>
      </w:r>
    </w:p>
    <w:p w:rsidR="00E35D66" w:rsidRPr="003E2D76" w:rsidRDefault="00E35D66" w:rsidP="00E35D66">
      <w:pPr>
        <w:ind w:firstLine="540"/>
        <w:rPr>
          <w:b/>
          <w:kern w:val="16"/>
          <w:sz w:val="24"/>
          <w:szCs w:val="24"/>
        </w:rPr>
      </w:pPr>
    </w:p>
    <w:p w:rsidR="00E35D66" w:rsidRDefault="00E35D66" w:rsidP="00E35D66">
      <w:pPr>
        <w:ind w:firstLine="720"/>
        <w:jc w:val="center"/>
        <w:rPr>
          <w:sz w:val="24"/>
          <w:szCs w:val="24"/>
        </w:rPr>
      </w:pPr>
    </w:p>
    <w:p w:rsidR="005942BA" w:rsidRDefault="005942BA">
      <w:pPr>
        <w:jc w:val="center"/>
        <w:rPr>
          <w:b/>
          <w:i/>
          <w:sz w:val="50"/>
          <w:szCs w:val="50"/>
        </w:rPr>
      </w:pPr>
    </w:p>
    <w:p w:rsidR="005942BA" w:rsidRPr="00085B21" w:rsidRDefault="005942BA">
      <w:pPr>
        <w:rPr>
          <w:b/>
          <w:i/>
          <w:sz w:val="28"/>
          <w:szCs w:val="28"/>
        </w:rPr>
      </w:pPr>
    </w:p>
    <w:p w:rsidR="005942BA" w:rsidRPr="00085B21" w:rsidRDefault="005942BA">
      <w:pPr>
        <w:rPr>
          <w:b/>
          <w:i/>
          <w:sz w:val="28"/>
          <w:szCs w:val="28"/>
        </w:rPr>
      </w:pPr>
    </w:p>
    <w:p w:rsidR="005942BA" w:rsidRDefault="005942BA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C5283D" w:rsidRDefault="00C5283D">
      <w:pPr>
        <w:ind w:firstLine="180"/>
        <w:rPr>
          <w:b/>
          <w:i/>
          <w:sz w:val="28"/>
          <w:szCs w:val="28"/>
        </w:rPr>
      </w:pPr>
    </w:p>
    <w:p w:rsidR="00E35D66" w:rsidRDefault="00E35D66" w:rsidP="00B279E7">
      <w:pPr>
        <w:rPr>
          <w:b/>
          <w:i/>
          <w:sz w:val="28"/>
          <w:szCs w:val="28"/>
          <w:lang w:val="uk-UA"/>
        </w:rPr>
      </w:pPr>
    </w:p>
    <w:p w:rsidR="00E35D66" w:rsidRPr="00E35D66" w:rsidRDefault="00E35D66" w:rsidP="00B279E7">
      <w:pPr>
        <w:rPr>
          <w:b/>
          <w:i/>
          <w:sz w:val="28"/>
          <w:szCs w:val="28"/>
          <w:lang w:val="uk-UA"/>
        </w:rPr>
      </w:pPr>
    </w:p>
    <w:p w:rsidR="005942BA" w:rsidRDefault="005942BA">
      <w:pPr>
        <w:rPr>
          <w:b/>
          <w:i/>
          <w:sz w:val="28"/>
          <w:szCs w:val="28"/>
          <w:lang w:val="uk-UA"/>
        </w:rPr>
      </w:pPr>
    </w:p>
    <w:p w:rsidR="00E35D66" w:rsidRDefault="00E35D66">
      <w:pPr>
        <w:rPr>
          <w:b/>
          <w:i/>
          <w:sz w:val="28"/>
          <w:szCs w:val="28"/>
          <w:lang w:val="uk-UA"/>
        </w:rPr>
      </w:pPr>
    </w:p>
    <w:p w:rsidR="00E35D66" w:rsidRDefault="00E35D66">
      <w:pPr>
        <w:rPr>
          <w:b/>
          <w:i/>
          <w:sz w:val="28"/>
          <w:szCs w:val="28"/>
          <w:lang w:val="uk-UA"/>
        </w:rPr>
      </w:pPr>
    </w:p>
    <w:p w:rsidR="00E35D66" w:rsidRPr="00E35D66" w:rsidRDefault="00E35D66" w:rsidP="00E35D66">
      <w:pPr>
        <w:rPr>
          <w:sz w:val="24"/>
          <w:szCs w:val="24"/>
          <w:lang w:val="uk-UA"/>
        </w:rPr>
      </w:pPr>
    </w:p>
    <w:p w:rsidR="00E35D66" w:rsidRPr="00E35D66" w:rsidRDefault="00E35D66" w:rsidP="00E35D66">
      <w:pPr>
        <w:rPr>
          <w:sz w:val="24"/>
          <w:szCs w:val="24"/>
        </w:rPr>
      </w:pPr>
    </w:p>
    <w:p w:rsidR="00E35D66" w:rsidRDefault="00E35D66" w:rsidP="00E35D66">
      <w:pPr>
        <w:ind w:firstLine="18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Руководство по эксплуатации</w:t>
      </w:r>
    </w:p>
    <w:p w:rsidR="003268D6" w:rsidRDefault="003268D6" w:rsidP="00E35D66">
      <w:pPr>
        <w:ind w:firstLine="180"/>
        <w:rPr>
          <w:b/>
          <w:i/>
          <w:sz w:val="28"/>
          <w:szCs w:val="28"/>
        </w:rPr>
      </w:pPr>
    </w:p>
    <w:p w:rsidR="00E35D66" w:rsidRDefault="00E35D66" w:rsidP="00E35D66">
      <w:pPr>
        <w:ind w:firstLine="18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Нормализатор напряжения сети трехфазный</w:t>
      </w:r>
    </w:p>
    <w:p w:rsidR="00E35D66" w:rsidRDefault="00E35D66" w:rsidP="003268D6">
      <w:pPr>
        <w:ind w:firstLine="180"/>
        <w:rPr>
          <w:b/>
          <w:i/>
          <w:sz w:val="38"/>
          <w:szCs w:val="38"/>
        </w:rPr>
      </w:pP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38"/>
          <w:szCs w:val="38"/>
        </w:rPr>
        <w:t xml:space="preserve"> </w:t>
      </w:r>
    </w:p>
    <w:p w:rsidR="00E35D66" w:rsidRPr="003A0A65" w:rsidRDefault="00E35D66" w:rsidP="00E35D66">
      <w:pPr>
        <w:ind w:firstLine="180"/>
        <w:rPr>
          <w:b/>
          <w:i/>
          <w:sz w:val="44"/>
          <w:szCs w:val="44"/>
        </w:rPr>
      </w:pPr>
      <w:r w:rsidRPr="003A0A65">
        <w:rPr>
          <w:b/>
          <w:i/>
          <w:sz w:val="44"/>
          <w:szCs w:val="44"/>
          <w:lang w:val="en-US"/>
        </w:rPr>
        <w:t>STRONG</w:t>
      </w:r>
      <w:r>
        <w:rPr>
          <w:b/>
          <w:i/>
          <w:sz w:val="44"/>
          <w:szCs w:val="44"/>
        </w:rPr>
        <w:t>-М</w:t>
      </w:r>
      <w:r w:rsidR="003268D6">
        <w:rPr>
          <w:b/>
          <w:i/>
          <w:sz w:val="44"/>
          <w:szCs w:val="44"/>
        </w:rPr>
        <w:t>1</w:t>
      </w:r>
    </w:p>
    <w:p w:rsidR="005942BA" w:rsidRPr="00E35D66" w:rsidRDefault="005942BA" w:rsidP="00E35D66">
      <w:pPr>
        <w:tabs>
          <w:tab w:val="left" w:pos="1281"/>
        </w:tabs>
        <w:rPr>
          <w:sz w:val="24"/>
          <w:szCs w:val="24"/>
        </w:rPr>
      </w:pPr>
    </w:p>
    <w:sectPr w:rsidR="005942BA" w:rsidRPr="00E35D66" w:rsidSect="00D97C3B">
      <w:type w:val="continuous"/>
      <w:pgSz w:w="8392" w:h="11907" w:code="11"/>
      <w:pgMar w:top="312" w:right="471" w:bottom="539" w:left="539" w:header="0" w:footer="3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AC7" w:rsidRDefault="006F2AC7">
      <w:r>
        <w:separator/>
      </w:r>
    </w:p>
  </w:endnote>
  <w:endnote w:type="continuationSeparator" w:id="0">
    <w:p w:rsidR="006F2AC7" w:rsidRDefault="006F2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916" w:rsidRDefault="0094591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45916" w:rsidRDefault="0094591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916" w:rsidRDefault="0094591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F7476">
      <w:rPr>
        <w:rStyle w:val="a9"/>
        <w:noProof/>
      </w:rPr>
      <w:t>15</w:t>
    </w:r>
    <w:r>
      <w:rPr>
        <w:rStyle w:val="a9"/>
      </w:rPr>
      <w:fldChar w:fldCharType="end"/>
    </w:r>
  </w:p>
  <w:p w:rsidR="00945916" w:rsidRDefault="0094591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AC7" w:rsidRDefault="006F2AC7">
      <w:r>
        <w:separator/>
      </w:r>
    </w:p>
  </w:footnote>
  <w:footnote w:type="continuationSeparator" w:id="0">
    <w:p w:rsidR="006F2AC7" w:rsidRDefault="006F2A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F57"/>
    <w:multiLevelType w:val="hybridMultilevel"/>
    <w:tmpl w:val="4FB8B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10090B"/>
    <w:multiLevelType w:val="hybridMultilevel"/>
    <w:tmpl w:val="ACAE04D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0765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E6D0FD5"/>
    <w:multiLevelType w:val="hybridMultilevel"/>
    <w:tmpl w:val="34B67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386CF0"/>
    <w:multiLevelType w:val="hybridMultilevel"/>
    <w:tmpl w:val="0458E950"/>
    <w:lvl w:ilvl="0" w:tplc="92A07386">
      <w:start w:val="1"/>
      <w:numFmt w:val="bullet"/>
      <w:lvlText w:val=""/>
      <w:lvlJc w:val="left"/>
      <w:pPr>
        <w:tabs>
          <w:tab w:val="num" w:pos="340"/>
        </w:tabs>
        <w:ind w:left="0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>
    <w:nsid w:val="113962EE"/>
    <w:multiLevelType w:val="hybridMultilevel"/>
    <w:tmpl w:val="1D022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0D3DF7"/>
    <w:multiLevelType w:val="hybridMultilevel"/>
    <w:tmpl w:val="BF62C10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276D5"/>
    <w:multiLevelType w:val="hybridMultilevel"/>
    <w:tmpl w:val="BEA66FAE"/>
    <w:lvl w:ilvl="0" w:tplc="E0EC4EC4">
      <w:start w:val="1"/>
      <w:numFmt w:val="decimal"/>
      <w:lvlText w:val="%1."/>
      <w:lvlJc w:val="left"/>
      <w:pPr>
        <w:tabs>
          <w:tab w:val="num" w:pos="540"/>
        </w:tabs>
        <w:ind w:left="427" w:firstLine="113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7"/>
        </w:tabs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7"/>
        </w:tabs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7"/>
        </w:tabs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7"/>
        </w:tabs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7"/>
        </w:tabs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7"/>
        </w:tabs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7"/>
        </w:tabs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7"/>
        </w:tabs>
        <w:ind w:left="6907" w:hanging="180"/>
      </w:pPr>
    </w:lvl>
  </w:abstractNum>
  <w:abstractNum w:abstractNumId="8">
    <w:nsid w:val="2E9F3461"/>
    <w:multiLevelType w:val="hybridMultilevel"/>
    <w:tmpl w:val="A55C4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6962E4"/>
    <w:multiLevelType w:val="hybridMultilevel"/>
    <w:tmpl w:val="16F8A486"/>
    <w:lvl w:ilvl="0" w:tplc="1332AE64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2B7BD5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</w:abstractNum>
  <w:abstractNum w:abstractNumId="11">
    <w:nsid w:val="3B0037FF"/>
    <w:multiLevelType w:val="hybridMultilevel"/>
    <w:tmpl w:val="C3F4F3E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6C18F2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4D5C0F4C"/>
    <w:multiLevelType w:val="hybridMultilevel"/>
    <w:tmpl w:val="4754B42E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496AE8"/>
    <w:multiLevelType w:val="hybridMultilevel"/>
    <w:tmpl w:val="44FE349E"/>
    <w:lvl w:ilvl="0" w:tplc="92A07386">
      <w:start w:val="1"/>
      <w:numFmt w:val="bullet"/>
      <w:lvlText w:val=""/>
      <w:lvlJc w:val="left"/>
      <w:pPr>
        <w:tabs>
          <w:tab w:val="num" w:pos="624"/>
        </w:tabs>
        <w:ind w:left="284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51E46388"/>
    <w:multiLevelType w:val="hybridMultilevel"/>
    <w:tmpl w:val="5936DAD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3739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6FF47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35740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6C45619C"/>
    <w:multiLevelType w:val="hybridMultilevel"/>
    <w:tmpl w:val="F9549A3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7373C6"/>
    <w:multiLevelType w:val="hybridMultilevel"/>
    <w:tmpl w:val="A0E29818"/>
    <w:lvl w:ilvl="0" w:tplc="92A07386">
      <w:start w:val="1"/>
      <w:numFmt w:val="bullet"/>
      <w:lvlText w:val=""/>
      <w:lvlJc w:val="left"/>
      <w:pPr>
        <w:tabs>
          <w:tab w:val="num" w:pos="624"/>
        </w:tabs>
        <w:ind w:left="284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7C505DFB"/>
    <w:multiLevelType w:val="hybridMultilevel"/>
    <w:tmpl w:val="D288247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E8558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4"/>
  </w:num>
  <w:num w:numId="4">
    <w:abstractNumId w:val="11"/>
  </w:num>
  <w:num w:numId="5">
    <w:abstractNumId w:val="18"/>
  </w:num>
  <w:num w:numId="6">
    <w:abstractNumId w:val="2"/>
  </w:num>
  <w:num w:numId="7">
    <w:abstractNumId w:val="6"/>
  </w:num>
  <w:num w:numId="8">
    <w:abstractNumId w:val="19"/>
  </w:num>
  <w:num w:numId="9">
    <w:abstractNumId w:val="7"/>
  </w:num>
  <w:num w:numId="10">
    <w:abstractNumId w:val="10"/>
  </w:num>
  <w:num w:numId="11">
    <w:abstractNumId w:val="22"/>
  </w:num>
  <w:num w:numId="12">
    <w:abstractNumId w:val="9"/>
  </w:num>
  <w:num w:numId="13">
    <w:abstractNumId w:val="4"/>
  </w:num>
  <w:num w:numId="14">
    <w:abstractNumId w:val="12"/>
  </w:num>
  <w:num w:numId="15">
    <w:abstractNumId w:val="17"/>
  </w:num>
  <w:num w:numId="16">
    <w:abstractNumId w:val="15"/>
  </w:num>
  <w:num w:numId="17">
    <w:abstractNumId w:val="13"/>
  </w:num>
  <w:num w:numId="18">
    <w:abstractNumId w:val="21"/>
  </w:num>
  <w:num w:numId="19">
    <w:abstractNumId w:val="0"/>
  </w:num>
  <w:num w:numId="20">
    <w:abstractNumId w:val="8"/>
  </w:num>
  <w:num w:numId="21">
    <w:abstractNumId w:val="3"/>
  </w:num>
  <w:num w:numId="22">
    <w:abstractNumId w:val="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2BA"/>
    <w:rsid w:val="00013F33"/>
    <w:rsid w:val="000201BD"/>
    <w:rsid w:val="00030374"/>
    <w:rsid w:val="00036EB1"/>
    <w:rsid w:val="000430A6"/>
    <w:rsid w:val="00045B2C"/>
    <w:rsid w:val="00066135"/>
    <w:rsid w:val="00072856"/>
    <w:rsid w:val="000745A9"/>
    <w:rsid w:val="00075061"/>
    <w:rsid w:val="0007746E"/>
    <w:rsid w:val="00077E84"/>
    <w:rsid w:val="00083CDF"/>
    <w:rsid w:val="00087E96"/>
    <w:rsid w:val="00094CB6"/>
    <w:rsid w:val="0009523C"/>
    <w:rsid w:val="000955A4"/>
    <w:rsid w:val="000A33A9"/>
    <w:rsid w:val="000A5A5F"/>
    <w:rsid w:val="000B6D54"/>
    <w:rsid w:val="000C09E8"/>
    <w:rsid w:val="000C72E6"/>
    <w:rsid w:val="000D462B"/>
    <w:rsid w:val="000D7233"/>
    <w:rsid w:val="000E0AB1"/>
    <w:rsid w:val="000E2D84"/>
    <w:rsid w:val="000F3C84"/>
    <w:rsid w:val="00111886"/>
    <w:rsid w:val="001122AD"/>
    <w:rsid w:val="001235A2"/>
    <w:rsid w:val="0012799D"/>
    <w:rsid w:val="00135281"/>
    <w:rsid w:val="00153996"/>
    <w:rsid w:val="0018005D"/>
    <w:rsid w:val="00190483"/>
    <w:rsid w:val="001A2380"/>
    <w:rsid w:val="001B03A7"/>
    <w:rsid w:val="001B2201"/>
    <w:rsid w:val="001C0506"/>
    <w:rsid w:val="001C7F8E"/>
    <w:rsid w:val="001F0622"/>
    <w:rsid w:val="001F371B"/>
    <w:rsid w:val="002030ED"/>
    <w:rsid w:val="00203DC8"/>
    <w:rsid w:val="0020739F"/>
    <w:rsid w:val="002103F5"/>
    <w:rsid w:val="00220B06"/>
    <w:rsid w:val="00220B4A"/>
    <w:rsid w:val="002277F1"/>
    <w:rsid w:val="00245EDD"/>
    <w:rsid w:val="00261E71"/>
    <w:rsid w:val="0027348C"/>
    <w:rsid w:val="00273929"/>
    <w:rsid w:val="0027494A"/>
    <w:rsid w:val="00276478"/>
    <w:rsid w:val="002856EE"/>
    <w:rsid w:val="0029162C"/>
    <w:rsid w:val="002A0E94"/>
    <w:rsid w:val="002A310E"/>
    <w:rsid w:val="002B42A8"/>
    <w:rsid w:val="002B611F"/>
    <w:rsid w:val="002B6DAC"/>
    <w:rsid w:val="002B773E"/>
    <w:rsid w:val="002F30A2"/>
    <w:rsid w:val="002F43DB"/>
    <w:rsid w:val="002F5DB2"/>
    <w:rsid w:val="002F6028"/>
    <w:rsid w:val="002F7210"/>
    <w:rsid w:val="00312484"/>
    <w:rsid w:val="0031396D"/>
    <w:rsid w:val="003167D7"/>
    <w:rsid w:val="00323B7C"/>
    <w:rsid w:val="003268D6"/>
    <w:rsid w:val="003345E0"/>
    <w:rsid w:val="00337BD2"/>
    <w:rsid w:val="00344148"/>
    <w:rsid w:val="003443C1"/>
    <w:rsid w:val="00346462"/>
    <w:rsid w:val="003538CD"/>
    <w:rsid w:val="00361B0D"/>
    <w:rsid w:val="00362A5E"/>
    <w:rsid w:val="00393682"/>
    <w:rsid w:val="003B1595"/>
    <w:rsid w:val="003C1C99"/>
    <w:rsid w:val="003C38C3"/>
    <w:rsid w:val="003C7C3A"/>
    <w:rsid w:val="003D165D"/>
    <w:rsid w:val="003D2DD8"/>
    <w:rsid w:val="003D7233"/>
    <w:rsid w:val="003E419B"/>
    <w:rsid w:val="003F02A2"/>
    <w:rsid w:val="003F147F"/>
    <w:rsid w:val="003F4951"/>
    <w:rsid w:val="003F7E19"/>
    <w:rsid w:val="00405E48"/>
    <w:rsid w:val="00412281"/>
    <w:rsid w:val="004218E9"/>
    <w:rsid w:val="0043252A"/>
    <w:rsid w:val="00442ED2"/>
    <w:rsid w:val="00444B70"/>
    <w:rsid w:val="00445082"/>
    <w:rsid w:val="004653B4"/>
    <w:rsid w:val="0047315E"/>
    <w:rsid w:val="004836AD"/>
    <w:rsid w:val="004936F6"/>
    <w:rsid w:val="004A6E8E"/>
    <w:rsid w:val="004B3118"/>
    <w:rsid w:val="004B3DBE"/>
    <w:rsid w:val="004D064F"/>
    <w:rsid w:val="004E06AD"/>
    <w:rsid w:val="004E1135"/>
    <w:rsid w:val="004E44B9"/>
    <w:rsid w:val="004F5566"/>
    <w:rsid w:val="004F5ACE"/>
    <w:rsid w:val="00505A79"/>
    <w:rsid w:val="00507B50"/>
    <w:rsid w:val="00513638"/>
    <w:rsid w:val="00521593"/>
    <w:rsid w:val="00536E66"/>
    <w:rsid w:val="00541AA3"/>
    <w:rsid w:val="0055113B"/>
    <w:rsid w:val="00551E9E"/>
    <w:rsid w:val="00553A3E"/>
    <w:rsid w:val="0056678C"/>
    <w:rsid w:val="00587820"/>
    <w:rsid w:val="00587C86"/>
    <w:rsid w:val="00591D84"/>
    <w:rsid w:val="005942BA"/>
    <w:rsid w:val="00596A45"/>
    <w:rsid w:val="005A2AE5"/>
    <w:rsid w:val="005B0190"/>
    <w:rsid w:val="005B03E3"/>
    <w:rsid w:val="005B1998"/>
    <w:rsid w:val="005B2A0E"/>
    <w:rsid w:val="005B4180"/>
    <w:rsid w:val="005C1671"/>
    <w:rsid w:val="005C6D42"/>
    <w:rsid w:val="005D24DD"/>
    <w:rsid w:val="005E0C66"/>
    <w:rsid w:val="005E7746"/>
    <w:rsid w:val="005F254F"/>
    <w:rsid w:val="005F69AC"/>
    <w:rsid w:val="005F7476"/>
    <w:rsid w:val="0060550D"/>
    <w:rsid w:val="006064FD"/>
    <w:rsid w:val="00612129"/>
    <w:rsid w:val="00612BDD"/>
    <w:rsid w:val="00622138"/>
    <w:rsid w:val="0062729F"/>
    <w:rsid w:val="006314C5"/>
    <w:rsid w:val="00637203"/>
    <w:rsid w:val="00651CEC"/>
    <w:rsid w:val="006569E5"/>
    <w:rsid w:val="00670AEA"/>
    <w:rsid w:val="00692640"/>
    <w:rsid w:val="00692663"/>
    <w:rsid w:val="0069595B"/>
    <w:rsid w:val="006B11E8"/>
    <w:rsid w:val="006B2084"/>
    <w:rsid w:val="006B45A7"/>
    <w:rsid w:val="006C1998"/>
    <w:rsid w:val="006D4C1A"/>
    <w:rsid w:val="006E2BBB"/>
    <w:rsid w:val="006E418A"/>
    <w:rsid w:val="006F2AC7"/>
    <w:rsid w:val="006F5D2D"/>
    <w:rsid w:val="007034C2"/>
    <w:rsid w:val="00706D29"/>
    <w:rsid w:val="0072349E"/>
    <w:rsid w:val="00733206"/>
    <w:rsid w:val="007462B2"/>
    <w:rsid w:val="007603A5"/>
    <w:rsid w:val="00760DE9"/>
    <w:rsid w:val="007634DE"/>
    <w:rsid w:val="00770E31"/>
    <w:rsid w:val="007759ED"/>
    <w:rsid w:val="00796355"/>
    <w:rsid w:val="007A2621"/>
    <w:rsid w:val="007B2232"/>
    <w:rsid w:val="007C1D0F"/>
    <w:rsid w:val="007C5681"/>
    <w:rsid w:val="00810D0D"/>
    <w:rsid w:val="0081312B"/>
    <w:rsid w:val="008151FC"/>
    <w:rsid w:val="00822797"/>
    <w:rsid w:val="008258BF"/>
    <w:rsid w:val="0082681C"/>
    <w:rsid w:val="00845BCA"/>
    <w:rsid w:val="00870F54"/>
    <w:rsid w:val="008761DD"/>
    <w:rsid w:val="00886D99"/>
    <w:rsid w:val="0088798E"/>
    <w:rsid w:val="008904DA"/>
    <w:rsid w:val="008909BF"/>
    <w:rsid w:val="008A0D21"/>
    <w:rsid w:val="008C5767"/>
    <w:rsid w:val="008D1902"/>
    <w:rsid w:val="008E4E63"/>
    <w:rsid w:val="008F6A41"/>
    <w:rsid w:val="00901FF3"/>
    <w:rsid w:val="00920ABB"/>
    <w:rsid w:val="00933DCF"/>
    <w:rsid w:val="009351FB"/>
    <w:rsid w:val="00940CF8"/>
    <w:rsid w:val="009452BE"/>
    <w:rsid w:val="00945916"/>
    <w:rsid w:val="00957F9D"/>
    <w:rsid w:val="00961AF6"/>
    <w:rsid w:val="00964FBF"/>
    <w:rsid w:val="00976801"/>
    <w:rsid w:val="009835EC"/>
    <w:rsid w:val="00984EA1"/>
    <w:rsid w:val="009C53F5"/>
    <w:rsid w:val="009D1EB8"/>
    <w:rsid w:val="009D50BD"/>
    <w:rsid w:val="009E17C0"/>
    <w:rsid w:val="00A01E9C"/>
    <w:rsid w:val="00A071C9"/>
    <w:rsid w:val="00A12A86"/>
    <w:rsid w:val="00A2157A"/>
    <w:rsid w:val="00A33C2B"/>
    <w:rsid w:val="00A342D1"/>
    <w:rsid w:val="00A42097"/>
    <w:rsid w:val="00A450C2"/>
    <w:rsid w:val="00A46316"/>
    <w:rsid w:val="00A51BD7"/>
    <w:rsid w:val="00A568F8"/>
    <w:rsid w:val="00A71B71"/>
    <w:rsid w:val="00AA0026"/>
    <w:rsid w:val="00AB214E"/>
    <w:rsid w:val="00AE11C8"/>
    <w:rsid w:val="00AF3154"/>
    <w:rsid w:val="00AF6C19"/>
    <w:rsid w:val="00B03D44"/>
    <w:rsid w:val="00B1644E"/>
    <w:rsid w:val="00B279E7"/>
    <w:rsid w:val="00B35447"/>
    <w:rsid w:val="00B4315A"/>
    <w:rsid w:val="00B43328"/>
    <w:rsid w:val="00B4710C"/>
    <w:rsid w:val="00B47439"/>
    <w:rsid w:val="00B50D3D"/>
    <w:rsid w:val="00B54651"/>
    <w:rsid w:val="00B56E41"/>
    <w:rsid w:val="00B71249"/>
    <w:rsid w:val="00B73777"/>
    <w:rsid w:val="00B81C07"/>
    <w:rsid w:val="00B852C9"/>
    <w:rsid w:val="00B8701F"/>
    <w:rsid w:val="00B87614"/>
    <w:rsid w:val="00B92B36"/>
    <w:rsid w:val="00B95AE7"/>
    <w:rsid w:val="00BB06BF"/>
    <w:rsid w:val="00BB3364"/>
    <w:rsid w:val="00BC520F"/>
    <w:rsid w:val="00BE788B"/>
    <w:rsid w:val="00BF527E"/>
    <w:rsid w:val="00C017BC"/>
    <w:rsid w:val="00C046C2"/>
    <w:rsid w:val="00C11C31"/>
    <w:rsid w:val="00C209FE"/>
    <w:rsid w:val="00C3049C"/>
    <w:rsid w:val="00C402FF"/>
    <w:rsid w:val="00C4561D"/>
    <w:rsid w:val="00C5282A"/>
    <w:rsid w:val="00C5283D"/>
    <w:rsid w:val="00C611E2"/>
    <w:rsid w:val="00C66F18"/>
    <w:rsid w:val="00C80A10"/>
    <w:rsid w:val="00C86E4F"/>
    <w:rsid w:val="00CC1ABB"/>
    <w:rsid w:val="00CD2C13"/>
    <w:rsid w:val="00CE0C7B"/>
    <w:rsid w:val="00CE2923"/>
    <w:rsid w:val="00CF6D0E"/>
    <w:rsid w:val="00D0071B"/>
    <w:rsid w:val="00D00DEE"/>
    <w:rsid w:val="00D17110"/>
    <w:rsid w:val="00D223EF"/>
    <w:rsid w:val="00D25E89"/>
    <w:rsid w:val="00D36383"/>
    <w:rsid w:val="00D5123B"/>
    <w:rsid w:val="00D5203E"/>
    <w:rsid w:val="00D54577"/>
    <w:rsid w:val="00D60C07"/>
    <w:rsid w:val="00D6465D"/>
    <w:rsid w:val="00D74B16"/>
    <w:rsid w:val="00D757AE"/>
    <w:rsid w:val="00D819DF"/>
    <w:rsid w:val="00D829EA"/>
    <w:rsid w:val="00D867E9"/>
    <w:rsid w:val="00D95E68"/>
    <w:rsid w:val="00D97C3B"/>
    <w:rsid w:val="00DA1A2F"/>
    <w:rsid w:val="00DA2A42"/>
    <w:rsid w:val="00DB51D6"/>
    <w:rsid w:val="00DC415C"/>
    <w:rsid w:val="00DC4C45"/>
    <w:rsid w:val="00DD0DCE"/>
    <w:rsid w:val="00DE3AD4"/>
    <w:rsid w:val="00DF78BA"/>
    <w:rsid w:val="00E03BC8"/>
    <w:rsid w:val="00E03F8A"/>
    <w:rsid w:val="00E06123"/>
    <w:rsid w:val="00E132C0"/>
    <w:rsid w:val="00E236C4"/>
    <w:rsid w:val="00E2601E"/>
    <w:rsid w:val="00E267AB"/>
    <w:rsid w:val="00E308A4"/>
    <w:rsid w:val="00E35D66"/>
    <w:rsid w:val="00E46435"/>
    <w:rsid w:val="00E50FAD"/>
    <w:rsid w:val="00E675C4"/>
    <w:rsid w:val="00E70546"/>
    <w:rsid w:val="00E737A5"/>
    <w:rsid w:val="00E9207D"/>
    <w:rsid w:val="00EB6CF0"/>
    <w:rsid w:val="00EB6EAD"/>
    <w:rsid w:val="00EC191D"/>
    <w:rsid w:val="00EC282D"/>
    <w:rsid w:val="00ED0DCC"/>
    <w:rsid w:val="00ED2671"/>
    <w:rsid w:val="00ED58A6"/>
    <w:rsid w:val="00EF2244"/>
    <w:rsid w:val="00EF3556"/>
    <w:rsid w:val="00F06E8E"/>
    <w:rsid w:val="00F20D55"/>
    <w:rsid w:val="00F212F1"/>
    <w:rsid w:val="00F22247"/>
    <w:rsid w:val="00F25B82"/>
    <w:rsid w:val="00F27154"/>
    <w:rsid w:val="00F31BAA"/>
    <w:rsid w:val="00F45EEE"/>
    <w:rsid w:val="00F54C60"/>
    <w:rsid w:val="00F66EA5"/>
    <w:rsid w:val="00F93A1D"/>
    <w:rsid w:val="00FB5DD4"/>
    <w:rsid w:val="00FB611B"/>
    <w:rsid w:val="00FB6C0B"/>
    <w:rsid w:val="00FB6CCD"/>
    <w:rsid w:val="00FC12B7"/>
    <w:rsid w:val="00FC4FF7"/>
    <w:rsid w:val="00FE6434"/>
    <w:rsid w:val="00FF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gray" strokecolor="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AD"/>
  </w:style>
  <w:style w:type="paragraph" w:styleId="1">
    <w:name w:val="heading 1"/>
    <w:basedOn w:val="a"/>
    <w:next w:val="a"/>
    <w:qFormat/>
    <w:pPr>
      <w:keepNext/>
      <w:widowControl w:val="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120"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pacing w:before="120"/>
      <w:jc w:val="center"/>
    </w:pPr>
    <w:rPr>
      <w:b/>
      <w:i/>
      <w:sz w:val="40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</w:p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pPr>
      <w:keepNext/>
      <w:spacing w:before="120"/>
      <w:jc w:val="center"/>
    </w:pPr>
    <w:rPr>
      <w:b/>
      <w:sz w:val="40"/>
    </w:rPr>
  </w:style>
  <w:style w:type="paragraph" w:styleId="a7">
    <w:name w:val="Body Text Indent"/>
    <w:basedOn w:val="a"/>
    <w:pPr>
      <w:spacing w:after="120"/>
      <w:ind w:left="283"/>
    </w:pPr>
  </w:style>
  <w:style w:type="paragraph" w:styleId="22">
    <w:name w:val="Body Text Indent 2"/>
    <w:basedOn w:val="a"/>
    <w:pPr>
      <w:spacing w:after="120" w:line="480" w:lineRule="auto"/>
      <w:ind w:left="283"/>
    </w:pPr>
  </w:style>
  <w:style w:type="paragraph" w:customStyle="1" w:styleId="10">
    <w:name w:val="Верхний колонтитул1"/>
    <w:basedOn w:val="a"/>
    <w:pPr>
      <w:tabs>
        <w:tab w:val="center" w:pos="4153"/>
        <w:tab w:val="right" w:pos="8306"/>
      </w:tabs>
    </w:pPr>
  </w:style>
  <w:style w:type="paragraph" w:customStyle="1" w:styleId="14pt">
    <w:name w:val="Обычный + 14 pt"/>
    <w:aliases w:val="полужирный,все прописные"/>
    <w:basedOn w:val="1"/>
    <w:pPr>
      <w:widowControl/>
      <w:spacing w:before="240" w:after="60"/>
      <w:jc w:val="left"/>
    </w:pPr>
    <w:rPr>
      <w:rFonts w:ascii="Arial" w:hAnsi="Arial" w:cs="Arial"/>
      <w:bCs/>
      <w:kern w:val="32"/>
      <w:sz w:val="28"/>
      <w:szCs w:val="28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link w:val="a4"/>
    <w:rPr>
      <w:lang w:val="ru-RU" w:eastAsia="ru-RU" w:bidi="ar-SA"/>
    </w:rPr>
  </w:style>
  <w:style w:type="paragraph" w:customStyle="1" w:styleId="ListParagraph">
    <w:name w:val="List Paragraph"/>
    <w:basedOn w:val="a"/>
    <w:rsid w:val="00957F9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FB6571-517E-4A38-AD23-15A51C897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6978</TotalTime>
  <Pages>17</Pages>
  <Words>2997</Words>
  <Characters>17086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ISO 9001:2000</vt:lpstr>
    </vt:vector>
  </TitlesOfParts>
  <Company>ООО "Внедренческая Фирма "РЭТА"</Company>
  <LinksUpToDate>false</LinksUpToDate>
  <CharactersWithSpaces>20043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creator>Евгений</dc:creator>
  <cp:lastModifiedBy>aL@x</cp:lastModifiedBy>
  <cp:revision>2</cp:revision>
  <cp:lastPrinted>2014-07-07T11:01:00Z</cp:lastPrinted>
  <dcterms:created xsi:type="dcterms:W3CDTF">2018-07-02T08:56:00Z</dcterms:created>
  <dcterms:modified xsi:type="dcterms:W3CDTF">2018-07-02T08:56:00Z</dcterms:modified>
</cp:coreProperties>
</file>